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51CFD" w14:textId="289976CD" w:rsidR="00092452" w:rsidRPr="008C0AB9" w:rsidRDefault="00092452" w:rsidP="004E0E5F">
      <w:pPr>
        <w:jc w:val="center"/>
      </w:pPr>
      <w:r w:rsidRPr="008C0AB9">
        <w:rPr>
          <w:b/>
          <w:noProof/>
          <w:color w:val="000000"/>
          <w:sz w:val="22"/>
          <w:szCs w:val="22"/>
          <w:lang w:eastAsia="en-IE"/>
        </w:rPr>
        <w:drawing>
          <wp:inline distT="0" distB="0" distL="0" distR="0" wp14:anchorId="06A1894E" wp14:editId="7E1D3060">
            <wp:extent cx="1412875" cy="510540"/>
            <wp:effectExtent l="0" t="0" r="0" b="3810"/>
            <wp:docPr id="1" name="Picture 1" descr="EGF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FS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875" cy="510540"/>
                    </a:xfrm>
                    <a:prstGeom prst="rect">
                      <a:avLst/>
                    </a:prstGeom>
                    <a:noFill/>
                    <a:ln>
                      <a:noFill/>
                    </a:ln>
                  </pic:spPr>
                </pic:pic>
              </a:graphicData>
            </a:graphic>
          </wp:inline>
        </w:drawing>
      </w:r>
    </w:p>
    <w:p w14:paraId="1556027C" w14:textId="77777777" w:rsidR="00092452" w:rsidRPr="008C0AB9" w:rsidRDefault="00092452" w:rsidP="004E0E5F">
      <w:pPr>
        <w:jc w:val="center"/>
      </w:pPr>
    </w:p>
    <w:p w14:paraId="1FAA0A2B" w14:textId="32E5A894" w:rsidR="00092452" w:rsidRPr="008C0AB9" w:rsidRDefault="00092452" w:rsidP="004E0E5F">
      <w:pPr>
        <w:jc w:val="center"/>
        <w:rPr>
          <w:rFonts w:eastAsia="Times New Roman" w:cs="Times New Roman"/>
          <w:b/>
          <w:color w:val="000000"/>
          <w:sz w:val="22"/>
          <w:szCs w:val="22"/>
          <w:lang w:val="en-GB" w:eastAsia="en-IE"/>
        </w:rPr>
      </w:pPr>
      <w:r>
        <w:rPr>
          <w:rFonts w:eastAsia="Times New Roman" w:cs="Times New Roman"/>
          <w:b/>
          <w:color w:val="000000"/>
          <w:sz w:val="22"/>
          <w:szCs w:val="22"/>
          <w:lang w:val="en-GB" w:eastAsia="en-IE"/>
        </w:rPr>
        <w:t xml:space="preserve">Draft </w:t>
      </w:r>
      <w:r w:rsidRPr="008C0AB9">
        <w:rPr>
          <w:rFonts w:eastAsia="Times New Roman" w:cs="Times New Roman"/>
          <w:b/>
          <w:color w:val="000000"/>
          <w:sz w:val="22"/>
          <w:szCs w:val="22"/>
          <w:lang w:val="en-GB" w:eastAsia="en-IE"/>
        </w:rPr>
        <w:t>Minutes of Meeting No.</w:t>
      </w:r>
      <w:r>
        <w:rPr>
          <w:rFonts w:eastAsia="Times New Roman" w:cs="Times New Roman"/>
          <w:b/>
          <w:color w:val="000000"/>
          <w:sz w:val="22"/>
          <w:szCs w:val="22"/>
          <w:lang w:val="en-GB" w:eastAsia="en-IE"/>
        </w:rPr>
        <w:t xml:space="preserve"> </w:t>
      </w:r>
      <w:r w:rsidR="0099293C">
        <w:rPr>
          <w:rFonts w:eastAsia="Times New Roman" w:cs="Times New Roman"/>
          <w:b/>
          <w:color w:val="000000"/>
          <w:sz w:val="22"/>
          <w:szCs w:val="22"/>
          <w:lang w:val="en-GB" w:eastAsia="en-IE"/>
        </w:rPr>
        <w:t>8</w:t>
      </w:r>
      <w:r w:rsidR="00CE4DBA">
        <w:rPr>
          <w:rFonts w:eastAsia="Times New Roman" w:cs="Times New Roman"/>
          <w:b/>
          <w:color w:val="000000"/>
          <w:sz w:val="22"/>
          <w:szCs w:val="22"/>
          <w:lang w:val="en-GB" w:eastAsia="en-IE"/>
        </w:rPr>
        <w:t>5</w:t>
      </w:r>
    </w:p>
    <w:p w14:paraId="5954D329" w14:textId="77777777" w:rsidR="00092452" w:rsidRPr="008C0AB9" w:rsidRDefault="00092452" w:rsidP="004E0E5F">
      <w:pPr>
        <w:jc w:val="center"/>
        <w:rPr>
          <w:rFonts w:eastAsia="Times New Roman" w:cs="Times New Roman"/>
          <w:b/>
          <w:color w:val="000000"/>
          <w:sz w:val="22"/>
          <w:szCs w:val="22"/>
          <w:lang w:val="en-GB" w:eastAsia="en-IE"/>
        </w:rPr>
      </w:pPr>
      <w:r w:rsidRPr="008C0AB9">
        <w:rPr>
          <w:rFonts w:eastAsia="Times New Roman" w:cs="Times New Roman"/>
          <w:b/>
          <w:color w:val="000000"/>
          <w:sz w:val="22"/>
          <w:szCs w:val="22"/>
          <w:lang w:val="en-GB" w:eastAsia="en-IE"/>
        </w:rPr>
        <w:t>of the Expert Group on Future Skills Needs</w:t>
      </w:r>
    </w:p>
    <w:p w14:paraId="7351ECE6" w14:textId="0255209C" w:rsidR="00092452" w:rsidRPr="00B92A96" w:rsidRDefault="00CE4DBA" w:rsidP="001B598B">
      <w:pPr>
        <w:ind w:left="2880" w:firstLine="720"/>
        <w:rPr>
          <w:rFonts w:eastAsia="Times New Roman" w:cs="Times New Roman"/>
          <w:b/>
          <w:color w:val="000000"/>
          <w:sz w:val="22"/>
          <w:szCs w:val="22"/>
          <w:lang w:val="en-GB" w:eastAsia="en-IE"/>
        </w:rPr>
      </w:pPr>
      <w:r>
        <w:rPr>
          <w:rFonts w:eastAsia="Times New Roman" w:cs="Times New Roman"/>
          <w:b/>
          <w:color w:val="000000"/>
          <w:sz w:val="22"/>
          <w:szCs w:val="22"/>
          <w:lang w:val="en-GB" w:eastAsia="en-IE"/>
        </w:rPr>
        <w:t>7 December</w:t>
      </w:r>
      <w:r w:rsidR="00A001EE">
        <w:rPr>
          <w:rFonts w:eastAsia="Times New Roman" w:cs="Times New Roman"/>
          <w:b/>
          <w:color w:val="000000"/>
          <w:sz w:val="22"/>
          <w:szCs w:val="22"/>
          <w:lang w:val="en-GB" w:eastAsia="en-IE"/>
        </w:rPr>
        <w:t xml:space="preserve"> 2020</w:t>
      </w:r>
      <w:r w:rsidR="001B598B">
        <w:rPr>
          <w:rFonts w:eastAsia="Times New Roman" w:cs="Times New Roman"/>
          <w:b/>
          <w:color w:val="000000"/>
          <w:sz w:val="22"/>
          <w:szCs w:val="22"/>
          <w:lang w:val="en-GB" w:eastAsia="en-IE"/>
        </w:rPr>
        <w:t xml:space="preserve"> - </w:t>
      </w:r>
      <w:proofErr w:type="spellStart"/>
      <w:r w:rsidR="001B598B">
        <w:rPr>
          <w:rFonts w:eastAsia="Times New Roman" w:cs="Times New Roman"/>
          <w:b/>
          <w:color w:val="000000"/>
          <w:sz w:val="22"/>
          <w:szCs w:val="22"/>
          <w:lang w:val="en-GB" w:eastAsia="en-IE"/>
        </w:rPr>
        <w:t>Webex</w:t>
      </w:r>
      <w:proofErr w:type="spellEnd"/>
    </w:p>
    <w:p w14:paraId="28FA17BC" w14:textId="77777777" w:rsidR="00092452" w:rsidRPr="00B92A96" w:rsidRDefault="00092452" w:rsidP="004E0E5F">
      <w:pPr>
        <w:jc w:val="both"/>
        <w:rPr>
          <w:sz w:val="22"/>
          <w:szCs w:val="22"/>
        </w:rPr>
      </w:pPr>
    </w:p>
    <w:p w14:paraId="467BF527" w14:textId="77777777" w:rsidR="004E0E5F" w:rsidRDefault="004E0E5F" w:rsidP="00DA56C4">
      <w:pPr>
        <w:tabs>
          <w:tab w:val="left" w:pos="2127"/>
        </w:tabs>
        <w:rPr>
          <w:b/>
          <w:sz w:val="22"/>
          <w:szCs w:val="22"/>
        </w:rPr>
      </w:pPr>
    </w:p>
    <w:p w14:paraId="1B8553F5" w14:textId="09CCCBED" w:rsidR="00896FCA" w:rsidRPr="00896FCA" w:rsidRDefault="00092452" w:rsidP="00DA56C4">
      <w:pPr>
        <w:widowControl w:val="0"/>
        <w:tabs>
          <w:tab w:val="left" w:pos="2127"/>
        </w:tabs>
        <w:rPr>
          <w:sz w:val="22"/>
          <w:szCs w:val="22"/>
        </w:rPr>
      </w:pPr>
      <w:r w:rsidRPr="00B92A96">
        <w:rPr>
          <w:b/>
          <w:sz w:val="22"/>
          <w:szCs w:val="22"/>
        </w:rPr>
        <w:t>Present:</w:t>
      </w:r>
      <w:r w:rsidRPr="00B92A96">
        <w:rPr>
          <w:sz w:val="22"/>
          <w:szCs w:val="22"/>
        </w:rPr>
        <w:t xml:space="preserve"> </w:t>
      </w:r>
      <w:r w:rsidRPr="00B92A96">
        <w:rPr>
          <w:sz w:val="22"/>
          <w:szCs w:val="22"/>
        </w:rPr>
        <w:tab/>
        <w:t>Tony Donohoe</w:t>
      </w:r>
      <w:r w:rsidRPr="00B92A96">
        <w:rPr>
          <w:sz w:val="22"/>
          <w:szCs w:val="22"/>
        </w:rPr>
        <w:tab/>
      </w:r>
      <w:r w:rsidRPr="00B92A96">
        <w:rPr>
          <w:sz w:val="22"/>
          <w:szCs w:val="22"/>
        </w:rPr>
        <w:tab/>
        <w:t>Chair</w:t>
      </w:r>
    </w:p>
    <w:p w14:paraId="56C8DC0A" w14:textId="2914CBB2" w:rsidR="004D0870" w:rsidRDefault="00092452" w:rsidP="00DA56C4">
      <w:pPr>
        <w:widowControl w:val="0"/>
        <w:tabs>
          <w:tab w:val="left" w:pos="2127"/>
        </w:tabs>
        <w:rPr>
          <w:color w:val="000000"/>
          <w:sz w:val="22"/>
          <w:szCs w:val="22"/>
        </w:rPr>
      </w:pPr>
      <w:r>
        <w:rPr>
          <w:color w:val="000000"/>
          <w:sz w:val="22"/>
          <w:szCs w:val="22"/>
        </w:rPr>
        <w:tab/>
      </w:r>
      <w:r w:rsidR="004D0870">
        <w:rPr>
          <w:color w:val="000000"/>
          <w:sz w:val="22"/>
          <w:szCs w:val="22"/>
        </w:rPr>
        <w:tab/>
        <w:t>Helen McMahon</w:t>
      </w:r>
      <w:r w:rsidR="004D0870">
        <w:rPr>
          <w:color w:val="000000"/>
          <w:sz w:val="22"/>
          <w:szCs w:val="22"/>
        </w:rPr>
        <w:tab/>
        <w:t>EI</w:t>
      </w:r>
    </w:p>
    <w:p w14:paraId="7BF03015" w14:textId="221CABC1" w:rsidR="008C073B" w:rsidRDefault="008C073B" w:rsidP="00DA56C4">
      <w:pPr>
        <w:widowControl w:val="0"/>
        <w:tabs>
          <w:tab w:val="left" w:pos="2127"/>
        </w:tabs>
        <w:rPr>
          <w:color w:val="000000"/>
          <w:sz w:val="22"/>
          <w:szCs w:val="22"/>
        </w:rPr>
      </w:pPr>
      <w:r>
        <w:rPr>
          <w:color w:val="000000"/>
          <w:sz w:val="22"/>
          <w:szCs w:val="22"/>
        </w:rPr>
        <w:tab/>
      </w:r>
      <w:r w:rsidR="00801619">
        <w:rPr>
          <w:color w:val="000000"/>
          <w:sz w:val="22"/>
          <w:szCs w:val="22"/>
        </w:rPr>
        <w:t>Ray Bowe</w:t>
      </w:r>
      <w:r w:rsidR="00801619">
        <w:rPr>
          <w:color w:val="000000"/>
          <w:sz w:val="22"/>
          <w:szCs w:val="22"/>
        </w:rPr>
        <w:tab/>
      </w:r>
      <w:r w:rsidR="00801619">
        <w:rPr>
          <w:color w:val="000000"/>
          <w:sz w:val="22"/>
          <w:szCs w:val="22"/>
        </w:rPr>
        <w:tab/>
        <w:t>IDA</w:t>
      </w:r>
    </w:p>
    <w:p w14:paraId="20CC14F4" w14:textId="2DB753AE" w:rsidR="006734D0" w:rsidRDefault="006734D0" w:rsidP="00DA56C4">
      <w:pPr>
        <w:widowControl w:val="0"/>
        <w:tabs>
          <w:tab w:val="left" w:pos="2127"/>
        </w:tabs>
        <w:ind w:hanging="4320"/>
        <w:rPr>
          <w:color w:val="000000"/>
          <w:sz w:val="22"/>
          <w:szCs w:val="22"/>
        </w:rPr>
      </w:pPr>
      <w:r>
        <w:rPr>
          <w:color w:val="000000"/>
          <w:sz w:val="22"/>
          <w:szCs w:val="22"/>
        </w:rPr>
        <w:t xml:space="preserve">                                           Ray </w:t>
      </w:r>
      <w:proofErr w:type="spellStart"/>
      <w:r>
        <w:rPr>
          <w:color w:val="000000"/>
          <w:sz w:val="22"/>
          <w:szCs w:val="22"/>
        </w:rPr>
        <w:t>Bo</w:t>
      </w:r>
      <w:r w:rsidR="000A2AAB">
        <w:rPr>
          <w:color w:val="000000"/>
          <w:sz w:val="22"/>
          <w:szCs w:val="22"/>
        </w:rPr>
        <w:t>S</w:t>
      </w:r>
      <w:proofErr w:type="spellEnd"/>
      <w:r w:rsidR="00F95296">
        <w:rPr>
          <w:color w:val="000000"/>
          <w:sz w:val="22"/>
          <w:szCs w:val="22"/>
        </w:rPr>
        <w:tab/>
      </w:r>
      <w:r w:rsidRPr="00B92A96">
        <w:rPr>
          <w:color w:val="000000"/>
          <w:sz w:val="22"/>
          <w:szCs w:val="22"/>
        </w:rPr>
        <w:t xml:space="preserve"> </w:t>
      </w:r>
      <w:r w:rsidR="00E569EE">
        <w:rPr>
          <w:color w:val="000000"/>
          <w:sz w:val="22"/>
          <w:szCs w:val="22"/>
        </w:rPr>
        <w:tab/>
        <w:t>Vivienne Patterson</w:t>
      </w:r>
      <w:r w:rsidR="00E569EE">
        <w:rPr>
          <w:color w:val="000000"/>
          <w:sz w:val="22"/>
          <w:szCs w:val="22"/>
        </w:rPr>
        <w:tab/>
        <w:t>HEA</w:t>
      </w:r>
    </w:p>
    <w:p w14:paraId="6D11F82D" w14:textId="1B6F6F94" w:rsidR="00E569EE" w:rsidRDefault="00E569EE" w:rsidP="00DA56C4">
      <w:pPr>
        <w:widowControl w:val="0"/>
        <w:tabs>
          <w:tab w:val="left" w:pos="2127"/>
        </w:tabs>
        <w:ind w:hanging="4320"/>
        <w:rPr>
          <w:color w:val="000000"/>
          <w:sz w:val="22"/>
          <w:szCs w:val="22"/>
        </w:rPr>
      </w:pPr>
      <w:r>
        <w:rPr>
          <w:color w:val="000000"/>
          <w:sz w:val="22"/>
          <w:szCs w:val="22"/>
        </w:rPr>
        <w:tab/>
      </w:r>
      <w:r>
        <w:rPr>
          <w:color w:val="000000"/>
          <w:sz w:val="22"/>
          <w:szCs w:val="22"/>
        </w:rPr>
        <w:tab/>
        <w:t>Joan McNaboe</w:t>
      </w:r>
      <w:r>
        <w:rPr>
          <w:color w:val="000000"/>
          <w:sz w:val="22"/>
          <w:szCs w:val="22"/>
        </w:rPr>
        <w:tab/>
      </w:r>
      <w:r>
        <w:rPr>
          <w:color w:val="000000"/>
          <w:sz w:val="22"/>
          <w:szCs w:val="22"/>
        </w:rPr>
        <w:tab/>
        <w:t>SOLAS</w:t>
      </w:r>
    </w:p>
    <w:p w14:paraId="1D183E22" w14:textId="50BDCF1D" w:rsidR="00AD5558" w:rsidRDefault="00AD5558" w:rsidP="00DA56C4">
      <w:pPr>
        <w:widowControl w:val="0"/>
        <w:tabs>
          <w:tab w:val="left" w:pos="2127"/>
        </w:tabs>
        <w:ind w:hanging="4320"/>
        <w:rPr>
          <w:color w:val="000000"/>
          <w:sz w:val="22"/>
          <w:szCs w:val="22"/>
        </w:rPr>
      </w:pPr>
      <w:r>
        <w:rPr>
          <w:color w:val="000000"/>
          <w:sz w:val="22"/>
          <w:szCs w:val="22"/>
        </w:rPr>
        <w:tab/>
      </w:r>
      <w:r>
        <w:rPr>
          <w:color w:val="000000"/>
          <w:sz w:val="22"/>
          <w:szCs w:val="22"/>
        </w:rPr>
        <w:tab/>
        <w:t>Shauna Dunlop</w:t>
      </w:r>
      <w:r>
        <w:rPr>
          <w:color w:val="000000"/>
          <w:sz w:val="22"/>
          <w:szCs w:val="22"/>
        </w:rPr>
        <w:tab/>
      </w:r>
      <w:r>
        <w:rPr>
          <w:color w:val="000000"/>
          <w:sz w:val="22"/>
          <w:szCs w:val="22"/>
        </w:rPr>
        <w:tab/>
        <w:t>SOLAS</w:t>
      </w:r>
    </w:p>
    <w:p w14:paraId="58F18A53" w14:textId="03F2D126" w:rsidR="00CC5178" w:rsidRDefault="00CC5178" w:rsidP="00DA56C4">
      <w:pPr>
        <w:widowControl w:val="0"/>
        <w:ind w:left="2160"/>
        <w:rPr>
          <w:color w:val="000000"/>
          <w:sz w:val="22"/>
          <w:szCs w:val="22"/>
        </w:rPr>
      </w:pPr>
      <w:r>
        <w:rPr>
          <w:color w:val="000000"/>
          <w:sz w:val="22"/>
          <w:szCs w:val="22"/>
        </w:rPr>
        <w:t>Laura Bambrick</w:t>
      </w:r>
      <w:r>
        <w:rPr>
          <w:color w:val="000000"/>
          <w:sz w:val="22"/>
          <w:szCs w:val="22"/>
        </w:rPr>
        <w:tab/>
      </w:r>
      <w:r>
        <w:rPr>
          <w:color w:val="000000"/>
          <w:sz w:val="22"/>
          <w:szCs w:val="22"/>
        </w:rPr>
        <w:tab/>
        <w:t>ICTU</w:t>
      </w:r>
    </w:p>
    <w:p w14:paraId="33C90ACD" w14:textId="36E4FFFD" w:rsidR="000D7837" w:rsidRDefault="000D7837" w:rsidP="00DA56C4">
      <w:pPr>
        <w:widowControl w:val="0"/>
        <w:ind w:left="2160"/>
        <w:rPr>
          <w:color w:val="000000"/>
          <w:sz w:val="22"/>
          <w:szCs w:val="22"/>
        </w:rPr>
      </w:pPr>
      <w:r>
        <w:rPr>
          <w:color w:val="000000"/>
          <w:sz w:val="22"/>
          <w:szCs w:val="22"/>
        </w:rPr>
        <w:t>Stephanie O’Brien</w:t>
      </w:r>
      <w:r>
        <w:rPr>
          <w:color w:val="000000"/>
          <w:sz w:val="22"/>
          <w:szCs w:val="22"/>
        </w:rPr>
        <w:tab/>
        <w:t>DFHERIS</w:t>
      </w:r>
    </w:p>
    <w:p w14:paraId="12ED5C75" w14:textId="3700A1FC" w:rsidR="004E0E5F" w:rsidRPr="00D228B4" w:rsidRDefault="004E0E5F" w:rsidP="00DA56C4">
      <w:pPr>
        <w:ind w:left="2160"/>
        <w:rPr>
          <w:b/>
          <w:color w:val="000000"/>
          <w:sz w:val="22"/>
          <w:szCs w:val="22"/>
        </w:rPr>
      </w:pPr>
    </w:p>
    <w:p w14:paraId="3DD3A23F" w14:textId="2B8FF4D2" w:rsidR="004E0E5F" w:rsidRDefault="00D228B4" w:rsidP="00DA56C4">
      <w:pPr>
        <w:ind w:hanging="2127"/>
        <w:rPr>
          <w:color w:val="000000"/>
          <w:sz w:val="22"/>
          <w:szCs w:val="22"/>
        </w:rPr>
      </w:pPr>
      <w:r w:rsidRPr="00D228B4">
        <w:rPr>
          <w:b/>
          <w:color w:val="000000"/>
          <w:sz w:val="22"/>
          <w:szCs w:val="22"/>
        </w:rPr>
        <w:t>Secreta</w:t>
      </w:r>
      <w:r w:rsidRPr="00D228B4">
        <w:rPr>
          <w:b/>
          <w:color w:val="000000"/>
          <w:sz w:val="22"/>
          <w:szCs w:val="22"/>
        </w:rPr>
        <w:tab/>
        <w:t>Secretariat:</w:t>
      </w:r>
      <w:r>
        <w:rPr>
          <w:color w:val="000000"/>
          <w:sz w:val="22"/>
          <w:szCs w:val="22"/>
        </w:rPr>
        <w:tab/>
      </w:r>
      <w:r>
        <w:rPr>
          <w:color w:val="000000"/>
          <w:sz w:val="22"/>
          <w:szCs w:val="22"/>
        </w:rPr>
        <w:tab/>
      </w:r>
      <w:r w:rsidR="004E0E5F">
        <w:rPr>
          <w:color w:val="000000"/>
          <w:sz w:val="22"/>
          <w:szCs w:val="22"/>
        </w:rPr>
        <w:t>Kevin Daly</w:t>
      </w:r>
      <w:r w:rsidR="004E0E5F">
        <w:rPr>
          <w:color w:val="000000"/>
          <w:sz w:val="22"/>
          <w:szCs w:val="22"/>
        </w:rPr>
        <w:tab/>
      </w:r>
      <w:r w:rsidR="004E0E5F">
        <w:rPr>
          <w:color w:val="000000"/>
          <w:sz w:val="22"/>
          <w:szCs w:val="22"/>
        </w:rPr>
        <w:tab/>
      </w:r>
      <w:r w:rsidR="00AA39D4">
        <w:rPr>
          <w:color w:val="000000"/>
          <w:sz w:val="22"/>
          <w:szCs w:val="22"/>
        </w:rPr>
        <w:t>DETE</w:t>
      </w:r>
    </w:p>
    <w:p w14:paraId="3827A6CE" w14:textId="461FEC7B" w:rsidR="008A6E90" w:rsidRPr="00B92A96" w:rsidRDefault="008A6E90" w:rsidP="00DA56C4">
      <w:pPr>
        <w:ind w:left="1440" w:firstLine="720"/>
        <w:rPr>
          <w:color w:val="000000"/>
          <w:sz w:val="22"/>
          <w:szCs w:val="22"/>
        </w:rPr>
      </w:pPr>
      <w:r>
        <w:rPr>
          <w:color w:val="000000"/>
          <w:sz w:val="22"/>
          <w:szCs w:val="22"/>
        </w:rPr>
        <w:t>Don O’Connor</w:t>
      </w:r>
      <w:r>
        <w:rPr>
          <w:color w:val="000000"/>
          <w:sz w:val="22"/>
          <w:szCs w:val="22"/>
        </w:rPr>
        <w:tab/>
      </w:r>
      <w:r>
        <w:rPr>
          <w:color w:val="000000"/>
          <w:sz w:val="22"/>
          <w:szCs w:val="22"/>
        </w:rPr>
        <w:tab/>
      </w:r>
      <w:r w:rsidR="00AA39D4">
        <w:rPr>
          <w:color w:val="000000"/>
          <w:sz w:val="22"/>
          <w:szCs w:val="22"/>
        </w:rPr>
        <w:t>DETE</w:t>
      </w:r>
    </w:p>
    <w:p w14:paraId="69AE3D7B" w14:textId="15FADC3B" w:rsidR="004E0E5F" w:rsidRPr="00B92A96" w:rsidRDefault="004E0E5F" w:rsidP="00DA56C4">
      <w:pPr>
        <w:ind w:left="1440" w:firstLine="720"/>
        <w:rPr>
          <w:color w:val="000000"/>
          <w:sz w:val="22"/>
          <w:szCs w:val="22"/>
        </w:rPr>
      </w:pPr>
      <w:r>
        <w:rPr>
          <w:color w:val="000000"/>
          <w:sz w:val="22"/>
          <w:szCs w:val="22"/>
        </w:rPr>
        <w:t>Niamh Martin</w:t>
      </w:r>
      <w:r w:rsidRPr="00B92A96">
        <w:rPr>
          <w:color w:val="000000"/>
          <w:sz w:val="22"/>
          <w:szCs w:val="22"/>
        </w:rPr>
        <w:tab/>
      </w:r>
      <w:r w:rsidRPr="00B92A96">
        <w:rPr>
          <w:color w:val="000000"/>
          <w:sz w:val="22"/>
          <w:szCs w:val="22"/>
        </w:rPr>
        <w:tab/>
      </w:r>
      <w:r w:rsidR="00AA39D4">
        <w:rPr>
          <w:color w:val="000000"/>
          <w:sz w:val="22"/>
          <w:szCs w:val="22"/>
        </w:rPr>
        <w:t>DETE</w:t>
      </w:r>
    </w:p>
    <w:p w14:paraId="3ED7EDA3" w14:textId="53DF8931" w:rsidR="002D22E1" w:rsidRDefault="004E0E5F" w:rsidP="00DA56C4">
      <w:pPr>
        <w:ind w:left="1440" w:firstLine="720"/>
        <w:rPr>
          <w:color w:val="000000"/>
          <w:sz w:val="22"/>
          <w:szCs w:val="22"/>
        </w:rPr>
      </w:pPr>
      <w:r w:rsidRPr="00C0427E">
        <w:rPr>
          <w:color w:val="000000"/>
          <w:sz w:val="22"/>
          <w:szCs w:val="22"/>
        </w:rPr>
        <w:t>Ruth Morrissy</w:t>
      </w:r>
      <w:r w:rsidRPr="00C0427E">
        <w:rPr>
          <w:color w:val="000000"/>
          <w:sz w:val="22"/>
          <w:szCs w:val="22"/>
        </w:rPr>
        <w:tab/>
      </w:r>
      <w:r>
        <w:rPr>
          <w:color w:val="000000"/>
          <w:sz w:val="20"/>
        </w:rPr>
        <w:tab/>
      </w:r>
      <w:r w:rsidR="00AA39D4">
        <w:rPr>
          <w:color w:val="000000"/>
          <w:sz w:val="22"/>
          <w:szCs w:val="22"/>
        </w:rPr>
        <w:t>DETE</w:t>
      </w:r>
    </w:p>
    <w:p w14:paraId="56EEDA31" w14:textId="419EFAC3" w:rsidR="00A62862" w:rsidRDefault="001B0733" w:rsidP="00DA56C4">
      <w:pPr>
        <w:ind w:left="1440" w:firstLine="720"/>
        <w:rPr>
          <w:color w:val="000000"/>
          <w:sz w:val="22"/>
          <w:szCs w:val="22"/>
        </w:rPr>
      </w:pPr>
      <w:r>
        <w:rPr>
          <w:color w:val="000000"/>
          <w:sz w:val="22"/>
          <w:szCs w:val="22"/>
        </w:rPr>
        <w:t>Patrick Condon</w:t>
      </w:r>
      <w:r w:rsidR="00A62862">
        <w:rPr>
          <w:color w:val="000000"/>
          <w:sz w:val="22"/>
          <w:szCs w:val="22"/>
        </w:rPr>
        <w:tab/>
      </w:r>
      <w:r w:rsidR="00A62862">
        <w:rPr>
          <w:color w:val="000000"/>
          <w:sz w:val="22"/>
          <w:szCs w:val="22"/>
        </w:rPr>
        <w:tab/>
      </w:r>
      <w:r w:rsidR="00AA39D4">
        <w:rPr>
          <w:color w:val="000000"/>
          <w:sz w:val="22"/>
          <w:szCs w:val="22"/>
        </w:rPr>
        <w:t>DETE</w:t>
      </w:r>
    </w:p>
    <w:p w14:paraId="7B6EADB2" w14:textId="0B06DC24" w:rsidR="00A62862" w:rsidRDefault="00A62862" w:rsidP="00DA56C4">
      <w:pPr>
        <w:ind w:left="1440" w:firstLine="720"/>
        <w:rPr>
          <w:color w:val="000000"/>
          <w:sz w:val="22"/>
          <w:szCs w:val="22"/>
        </w:rPr>
      </w:pPr>
      <w:r>
        <w:rPr>
          <w:color w:val="000000"/>
          <w:sz w:val="22"/>
          <w:szCs w:val="22"/>
        </w:rPr>
        <w:t>Alan Power</w:t>
      </w:r>
      <w:r>
        <w:rPr>
          <w:color w:val="000000"/>
          <w:sz w:val="22"/>
          <w:szCs w:val="22"/>
        </w:rPr>
        <w:tab/>
      </w:r>
      <w:r>
        <w:rPr>
          <w:color w:val="000000"/>
          <w:sz w:val="22"/>
          <w:szCs w:val="22"/>
        </w:rPr>
        <w:tab/>
      </w:r>
      <w:r w:rsidR="00AA39D4">
        <w:rPr>
          <w:color w:val="000000"/>
          <w:sz w:val="22"/>
          <w:szCs w:val="22"/>
        </w:rPr>
        <w:t>DETE</w:t>
      </w:r>
    </w:p>
    <w:p w14:paraId="2FDCA46C" w14:textId="3E9C9AAD" w:rsidR="009D1F51" w:rsidRDefault="009D1F51" w:rsidP="00DA56C4">
      <w:pPr>
        <w:ind w:left="1440" w:firstLine="720"/>
        <w:rPr>
          <w:color w:val="000000"/>
          <w:sz w:val="22"/>
          <w:szCs w:val="22"/>
        </w:rPr>
      </w:pPr>
    </w:p>
    <w:p w14:paraId="747721B4" w14:textId="51C00EF0" w:rsidR="00B8793C" w:rsidRDefault="00EA4128" w:rsidP="00DA56C4">
      <w:pPr>
        <w:pStyle w:val="NormalWeb"/>
        <w:spacing w:before="200" w:beforeAutospacing="0" w:after="0" w:afterAutospacing="0"/>
        <w:rPr>
          <w:rFonts w:asciiTheme="minorHAnsi" w:eastAsiaTheme="minorEastAsia" w:hAnsiTheme="minorHAnsi" w:cstheme="minorHAnsi"/>
          <w:kern w:val="24"/>
          <w:position w:val="1"/>
          <w:sz w:val="22"/>
          <w:szCs w:val="22"/>
          <w:lang w:val="en-US"/>
        </w:rPr>
      </w:pPr>
      <w:r w:rsidRPr="00476F3A">
        <w:rPr>
          <w:rFonts w:asciiTheme="minorHAnsi" w:hAnsiTheme="minorHAnsi" w:cstheme="minorHAnsi"/>
          <w:b/>
          <w:color w:val="000000"/>
          <w:sz w:val="22"/>
          <w:szCs w:val="22"/>
        </w:rPr>
        <w:t>Invited guests</w:t>
      </w:r>
      <w:r w:rsidRPr="00476F3A">
        <w:rPr>
          <w:rFonts w:asciiTheme="minorHAnsi" w:hAnsiTheme="minorHAnsi" w:cstheme="minorHAnsi"/>
          <w:color w:val="000000"/>
          <w:sz w:val="22"/>
          <w:szCs w:val="22"/>
        </w:rPr>
        <w:tab/>
      </w:r>
      <w:r w:rsidRPr="00476F3A">
        <w:rPr>
          <w:rFonts w:asciiTheme="minorHAnsi" w:hAnsiTheme="minorHAnsi" w:cstheme="minorHAnsi"/>
          <w:color w:val="000000"/>
          <w:sz w:val="22"/>
          <w:szCs w:val="22"/>
        </w:rPr>
        <w:tab/>
      </w:r>
      <w:proofErr w:type="spellStart"/>
      <w:r w:rsidR="00B8793C" w:rsidRPr="00476F3A">
        <w:rPr>
          <w:rFonts w:asciiTheme="minorHAnsi" w:eastAsiaTheme="minorEastAsia" w:hAnsiTheme="minorHAnsi" w:cstheme="minorHAnsi"/>
          <w:kern w:val="24"/>
          <w:position w:val="1"/>
          <w:sz w:val="22"/>
          <w:szCs w:val="22"/>
          <w:lang w:val="en-US"/>
        </w:rPr>
        <w:t>Séin</w:t>
      </w:r>
      <w:proofErr w:type="spellEnd"/>
      <w:r w:rsidR="00B8793C" w:rsidRPr="00476F3A">
        <w:rPr>
          <w:rFonts w:asciiTheme="minorHAnsi" w:eastAsiaTheme="minorEastAsia" w:hAnsiTheme="minorHAnsi" w:cstheme="minorHAnsi"/>
          <w:kern w:val="24"/>
          <w:position w:val="1"/>
          <w:sz w:val="22"/>
          <w:szCs w:val="22"/>
          <w:lang w:val="en-US"/>
        </w:rPr>
        <w:t xml:space="preserve"> Ó </w:t>
      </w:r>
      <w:proofErr w:type="spellStart"/>
      <w:r w:rsidR="00B8793C" w:rsidRPr="00476F3A">
        <w:rPr>
          <w:rFonts w:asciiTheme="minorHAnsi" w:eastAsiaTheme="minorEastAsia" w:hAnsiTheme="minorHAnsi" w:cstheme="minorHAnsi"/>
          <w:kern w:val="24"/>
          <w:position w:val="1"/>
          <w:sz w:val="22"/>
          <w:szCs w:val="22"/>
          <w:lang w:val="en-US"/>
        </w:rPr>
        <w:t>Muineacháin</w:t>
      </w:r>
      <w:proofErr w:type="spellEnd"/>
      <w:r w:rsidR="00B8793C" w:rsidRPr="00476F3A">
        <w:rPr>
          <w:rFonts w:asciiTheme="minorHAnsi" w:eastAsiaTheme="minorEastAsia" w:hAnsiTheme="minorHAnsi" w:cstheme="minorHAnsi"/>
          <w:kern w:val="24"/>
          <w:position w:val="1"/>
          <w:sz w:val="22"/>
          <w:szCs w:val="22"/>
          <w:lang w:val="en-US"/>
        </w:rPr>
        <w:tab/>
        <w:t>LinkedIn</w:t>
      </w:r>
      <w:r w:rsidR="00DA56C4">
        <w:rPr>
          <w:rFonts w:asciiTheme="minorHAnsi" w:eastAsiaTheme="minorEastAsia" w:hAnsiTheme="minorHAnsi" w:cstheme="minorHAnsi"/>
          <w:kern w:val="24"/>
          <w:position w:val="1"/>
          <w:sz w:val="22"/>
          <w:szCs w:val="22"/>
          <w:lang w:val="en-US"/>
        </w:rPr>
        <w:t xml:space="preserve">  </w:t>
      </w:r>
      <w:r w:rsidR="00F75486">
        <w:rPr>
          <w:rFonts w:asciiTheme="minorHAnsi" w:eastAsiaTheme="minorEastAsia" w:hAnsiTheme="minorHAnsi" w:cstheme="minorHAnsi"/>
          <w:kern w:val="24"/>
          <w:position w:val="1"/>
          <w:sz w:val="22"/>
          <w:szCs w:val="22"/>
          <w:lang w:val="en-US"/>
        </w:rPr>
        <w:t xml:space="preserve"> </w:t>
      </w:r>
    </w:p>
    <w:p w14:paraId="51A0C6DF" w14:textId="63186882" w:rsidR="00AC0DB8" w:rsidRPr="00476F3A" w:rsidRDefault="00AC0DB8" w:rsidP="00DA56C4">
      <w:pPr>
        <w:pStyle w:val="NormalWeb"/>
        <w:spacing w:before="200" w:beforeAutospacing="0" w:after="0" w:afterAutospacing="0"/>
        <w:rPr>
          <w:rFonts w:asciiTheme="minorHAnsi" w:eastAsiaTheme="minorEastAsia" w:hAnsiTheme="minorHAnsi" w:cstheme="minorHAnsi"/>
          <w:kern w:val="24"/>
          <w:position w:val="1"/>
          <w:sz w:val="22"/>
          <w:szCs w:val="22"/>
          <w:lang w:val="en-US"/>
        </w:rPr>
      </w:pPr>
      <w:r>
        <w:rPr>
          <w:rFonts w:asciiTheme="minorHAnsi" w:eastAsiaTheme="minorEastAsia" w:hAnsiTheme="minorHAnsi" w:cstheme="minorHAnsi"/>
          <w:kern w:val="24"/>
          <w:position w:val="1"/>
          <w:sz w:val="22"/>
          <w:szCs w:val="22"/>
          <w:lang w:val="en-US"/>
        </w:rPr>
        <w:tab/>
      </w:r>
      <w:r>
        <w:rPr>
          <w:rFonts w:asciiTheme="minorHAnsi" w:eastAsiaTheme="minorEastAsia" w:hAnsiTheme="minorHAnsi" w:cstheme="minorHAnsi"/>
          <w:kern w:val="24"/>
          <w:position w:val="1"/>
          <w:sz w:val="22"/>
          <w:szCs w:val="22"/>
          <w:lang w:val="en-US"/>
        </w:rPr>
        <w:tab/>
      </w:r>
      <w:r>
        <w:rPr>
          <w:rFonts w:asciiTheme="minorHAnsi" w:eastAsiaTheme="minorEastAsia" w:hAnsiTheme="minorHAnsi" w:cstheme="minorHAnsi"/>
          <w:kern w:val="24"/>
          <w:position w:val="1"/>
          <w:sz w:val="22"/>
          <w:szCs w:val="22"/>
          <w:lang w:val="en-US"/>
        </w:rPr>
        <w:tab/>
        <w:t>Kate O’Sullivan</w:t>
      </w:r>
      <w:r>
        <w:rPr>
          <w:rFonts w:asciiTheme="minorHAnsi" w:eastAsiaTheme="minorEastAsia" w:hAnsiTheme="minorHAnsi" w:cstheme="minorHAnsi"/>
          <w:kern w:val="24"/>
          <w:position w:val="1"/>
          <w:sz w:val="22"/>
          <w:szCs w:val="22"/>
          <w:lang w:val="en-US"/>
        </w:rPr>
        <w:tab/>
      </w:r>
      <w:r>
        <w:rPr>
          <w:rFonts w:asciiTheme="minorHAnsi" w:eastAsiaTheme="minorEastAsia" w:hAnsiTheme="minorHAnsi" w:cstheme="minorHAnsi"/>
          <w:kern w:val="24"/>
          <w:position w:val="1"/>
          <w:sz w:val="22"/>
          <w:szCs w:val="22"/>
          <w:lang w:val="en-US"/>
        </w:rPr>
        <w:tab/>
        <w:t>LinkedIn</w:t>
      </w:r>
    </w:p>
    <w:p w14:paraId="41AEAF79" w14:textId="5009E860" w:rsidR="00A152C2" w:rsidRPr="00476F3A" w:rsidRDefault="00A152C2" w:rsidP="00DA56C4">
      <w:pPr>
        <w:pStyle w:val="NormalWeb"/>
        <w:spacing w:before="200" w:beforeAutospacing="0" w:after="0" w:afterAutospacing="0"/>
        <w:rPr>
          <w:rFonts w:asciiTheme="minorHAnsi" w:eastAsiaTheme="minorEastAsia" w:hAnsiTheme="minorHAnsi" w:cstheme="minorHAnsi"/>
          <w:kern w:val="24"/>
          <w:position w:val="1"/>
          <w:sz w:val="22"/>
          <w:szCs w:val="22"/>
          <w:lang w:val="en-US"/>
        </w:rPr>
      </w:pPr>
      <w:r w:rsidRPr="00476F3A">
        <w:rPr>
          <w:rFonts w:asciiTheme="minorHAnsi" w:eastAsiaTheme="minorEastAsia" w:hAnsiTheme="minorHAnsi" w:cstheme="minorHAnsi"/>
          <w:kern w:val="24"/>
          <w:position w:val="1"/>
          <w:sz w:val="22"/>
          <w:szCs w:val="22"/>
          <w:lang w:val="en-US"/>
        </w:rPr>
        <w:tab/>
      </w:r>
      <w:r w:rsidRPr="00476F3A">
        <w:rPr>
          <w:rFonts w:asciiTheme="minorHAnsi" w:eastAsiaTheme="minorEastAsia" w:hAnsiTheme="minorHAnsi" w:cstheme="minorHAnsi"/>
          <w:kern w:val="24"/>
          <w:position w:val="1"/>
          <w:sz w:val="22"/>
          <w:szCs w:val="22"/>
          <w:lang w:val="en-US"/>
        </w:rPr>
        <w:tab/>
      </w:r>
      <w:r w:rsidRPr="00476F3A">
        <w:rPr>
          <w:rFonts w:asciiTheme="minorHAnsi" w:eastAsiaTheme="minorEastAsia" w:hAnsiTheme="minorHAnsi" w:cstheme="minorHAnsi"/>
          <w:kern w:val="24"/>
          <w:position w:val="1"/>
          <w:sz w:val="22"/>
          <w:szCs w:val="22"/>
          <w:lang w:val="en-US"/>
        </w:rPr>
        <w:tab/>
        <w:t>Ciaran Conlon</w:t>
      </w:r>
      <w:r w:rsidRPr="00476F3A">
        <w:rPr>
          <w:rFonts w:asciiTheme="minorHAnsi" w:eastAsiaTheme="minorEastAsia" w:hAnsiTheme="minorHAnsi" w:cstheme="minorHAnsi"/>
          <w:kern w:val="24"/>
          <w:position w:val="1"/>
          <w:sz w:val="22"/>
          <w:szCs w:val="22"/>
          <w:lang w:val="en-US"/>
        </w:rPr>
        <w:tab/>
      </w:r>
      <w:r w:rsidRPr="00476F3A">
        <w:rPr>
          <w:rFonts w:asciiTheme="minorHAnsi" w:eastAsiaTheme="minorEastAsia" w:hAnsiTheme="minorHAnsi" w:cstheme="minorHAnsi"/>
          <w:kern w:val="24"/>
          <w:position w:val="1"/>
          <w:sz w:val="22"/>
          <w:szCs w:val="22"/>
          <w:lang w:val="en-US"/>
        </w:rPr>
        <w:tab/>
        <w:t>Microsoft</w:t>
      </w:r>
      <w:r w:rsidR="00F75486">
        <w:rPr>
          <w:rFonts w:asciiTheme="minorHAnsi" w:eastAsiaTheme="minorEastAsia" w:hAnsiTheme="minorHAnsi" w:cstheme="minorHAnsi"/>
          <w:kern w:val="24"/>
          <w:position w:val="1"/>
          <w:sz w:val="22"/>
          <w:szCs w:val="22"/>
          <w:lang w:val="en-US"/>
        </w:rPr>
        <w:t xml:space="preserve"> </w:t>
      </w:r>
    </w:p>
    <w:p w14:paraId="338878AD" w14:textId="3F578E67" w:rsidR="00A152C2" w:rsidRDefault="00A152C2" w:rsidP="00DA56C4">
      <w:pPr>
        <w:pStyle w:val="NormalWeb"/>
        <w:spacing w:before="200" w:beforeAutospacing="0" w:after="0" w:afterAutospacing="0"/>
        <w:rPr>
          <w:rFonts w:asciiTheme="minorHAnsi" w:eastAsiaTheme="minorEastAsia" w:hAnsiTheme="minorHAnsi" w:cstheme="minorHAnsi"/>
          <w:kern w:val="24"/>
          <w:position w:val="1"/>
          <w:sz w:val="22"/>
          <w:szCs w:val="22"/>
          <w:lang w:val="en-US"/>
        </w:rPr>
      </w:pPr>
      <w:r w:rsidRPr="00476F3A">
        <w:rPr>
          <w:rFonts w:asciiTheme="minorHAnsi" w:eastAsiaTheme="minorEastAsia" w:hAnsiTheme="minorHAnsi" w:cstheme="minorHAnsi"/>
          <w:kern w:val="24"/>
          <w:position w:val="1"/>
          <w:sz w:val="22"/>
          <w:szCs w:val="22"/>
          <w:lang w:val="en-US"/>
        </w:rPr>
        <w:tab/>
      </w:r>
      <w:r w:rsidRPr="00476F3A">
        <w:rPr>
          <w:rFonts w:asciiTheme="minorHAnsi" w:eastAsiaTheme="minorEastAsia" w:hAnsiTheme="minorHAnsi" w:cstheme="minorHAnsi"/>
          <w:kern w:val="24"/>
          <w:position w:val="1"/>
          <w:sz w:val="22"/>
          <w:szCs w:val="22"/>
          <w:lang w:val="en-US"/>
        </w:rPr>
        <w:tab/>
      </w:r>
      <w:r w:rsidRPr="00476F3A">
        <w:rPr>
          <w:rFonts w:asciiTheme="minorHAnsi" w:eastAsiaTheme="minorEastAsia" w:hAnsiTheme="minorHAnsi" w:cstheme="minorHAnsi"/>
          <w:kern w:val="24"/>
          <w:position w:val="1"/>
          <w:sz w:val="22"/>
          <w:szCs w:val="22"/>
          <w:lang w:val="en-US"/>
        </w:rPr>
        <w:tab/>
        <w:t>Niamh Roddy</w:t>
      </w:r>
      <w:r w:rsidRPr="00476F3A">
        <w:rPr>
          <w:rFonts w:asciiTheme="minorHAnsi" w:eastAsiaTheme="minorEastAsia" w:hAnsiTheme="minorHAnsi" w:cstheme="minorHAnsi"/>
          <w:kern w:val="24"/>
          <w:position w:val="1"/>
          <w:sz w:val="22"/>
          <w:szCs w:val="22"/>
          <w:lang w:val="en-US"/>
        </w:rPr>
        <w:tab/>
      </w:r>
      <w:r w:rsidRPr="00476F3A">
        <w:rPr>
          <w:rFonts w:asciiTheme="minorHAnsi" w:eastAsiaTheme="minorEastAsia" w:hAnsiTheme="minorHAnsi" w:cstheme="minorHAnsi"/>
          <w:kern w:val="24"/>
          <w:position w:val="1"/>
          <w:sz w:val="22"/>
          <w:szCs w:val="22"/>
          <w:lang w:val="en-US"/>
        </w:rPr>
        <w:tab/>
        <w:t>IDA</w:t>
      </w:r>
      <w:r w:rsidR="00F75486">
        <w:rPr>
          <w:rFonts w:asciiTheme="minorHAnsi" w:eastAsiaTheme="minorEastAsia" w:hAnsiTheme="minorHAnsi" w:cstheme="minorHAnsi"/>
          <w:kern w:val="24"/>
          <w:position w:val="1"/>
          <w:sz w:val="22"/>
          <w:szCs w:val="22"/>
          <w:lang w:val="en-US"/>
        </w:rPr>
        <w:tab/>
      </w:r>
    </w:p>
    <w:p w14:paraId="570F86CB" w14:textId="1CFEDA64" w:rsidR="003E014D" w:rsidRPr="00476F3A" w:rsidRDefault="003E014D" w:rsidP="00DA56C4">
      <w:pPr>
        <w:pStyle w:val="NormalWeb"/>
        <w:spacing w:before="200" w:beforeAutospacing="0" w:after="0" w:afterAutospacing="0"/>
        <w:rPr>
          <w:rFonts w:asciiTheme="minorHAnsi" w:eastAsiaTheme="minorEastAsia" w:hAnsiTheme="minorHAnsi" w:cstheme="minorHAnsi"/>
          <w:kern w:val="24"/>
          <w:position w:val="1"/>
          <w:sz w:val="22"/>
          <w:szCs w:val="22"/>
          <w:lang w:val="en-US"/>
        </w:rPr>
      </w:pPr>
      <w:r>
        <w:rPr>
          <w:rFonts w:asciiTheme="minorHAnsi" w:eastAsiaTheme="minorEastAsia" w:hAnsiTheme="minorHAnsi" w:cstheme="minorHAnsi"/>
          <w:kern w:val="24"/>
          <w:position w:val="1"/>
          <w:sz w:val="22"/>
          <w:szCs w:val="22"/>
          <w:lang w:val="en-US"/>
        </w:rPr>
        <w:tab/>
      </w:r>
      <w:r>
        <w:rPr>
          <w:rFonts w:asciiTheme="minorHAnsi" w:eastAsiaTheme="minorEastAsia" w:hAnsiTheme="minorHAnsi" w:cstheme="minorHAnsi"/>
          <w:kern w:val="24"/>
          <w:position w:val="1"/>
          <w:sz w:val="22"/>
          <w:szCs w:val="22"/>
          <w:lang w:val="en-US"/>
        </w:rPr>
        <w:tab/>
      </w:r>
      <w:r>
        <w:rPr>
          <w:rFonts w:asciiTheme="minorHAnsi" w:eastAsiaTheme="minorEastAsia" w:hAnsiTheme="minorHAnsi" w:cstheme="minorHAnsi"/>
          <w:kern w:val="24"/>
          <w:position w:val="1"/>
          <w:sz w:val="22"/>
          <w:szCs w:val="22"/>
          <w:lang w:val="en-US"/>
        </w:rPr>
        <w:tab/>
        <w:t>Nessa White</w:t>
      </w:r>
      <w:r>
        <w:rPr>
          <w:rFonts w:asciiTheme="minorHAnsi" w:eastAsiaTheme="minorEastAsia" w:hAnsiTheme="minorHAnsi" w:cstheme="minorHAnsi"/>
          <w:kern w:val="24"/>
          <w:position w:val="1"/>
          <w:sz w:val="22"/>
          <w:szCs w:val="22"/>
          <w:lang w:val="en-US"/>
        </w:rPr>
        <w:tab/>
      </w:r>
      <w:r>
        <w:rPr>
          <w:rFonts w:asciiTheme="minorHAnsi" w:eastAsiaTheme="minorEastAsia" w:hAnsiTheme="minorHAnsi" w:cstheme="minorHAnsi"/>
          <w:kern w:val="24"/>
          <w:position w:val="1"/>
          <w:sz w:val="22"/>
          <w:szCs w:val="22"/>
          <w:lang w:val="en-US"/>
        </w:rPr>
        <w:tab/>
        <w:t>SOLAS</w:t>
      </w:r>
      <w:r w:rsidR="00F75486">
        <w:rPr>
          <w:rFonts w:asciiTheme="minorHAnsi" w:eastAsiaTheme="minorEastAsia" w:hAnsiTheme="minorHAnsi" w:cstheme="minorHAnsi"/>
          <w:kern w:val="24"/>
          <w:position w:val="1"/>
          <w:sz w:val="22"/>
          <w:szCs w:val="22"/>
          <w:lang w:val="en-US"/>
        </w:rPr>
        <w:t xml:space="preserve"> </w:t>
      </w:r>
      <w:r w:rsidR="00DA56C4">
        <w:rPr>
          <w:rFonts w:asciiTheme="minorHAnsi" w:eastAsiaTheme="minorEastAsia" w:hAnsiTheme="minorHAnsi" w:cstheme="minorHAnsi"/>
          <w:kern w:val="24"/>
          <w:position w:val="1"/>
          <w:sz w:val="22"/>
          <w:szCs w:val="22"/>
          <w:lang w:val="en-US"/>
        </w:rPr>
        <w:t xml:space="preserve">     </w:t>
      </w:r>
    </w:p>
    <w:p w14:paraId="1F496A7D" w14:textId="3FBA393A" w:rsidR="00B8793C" w:rsidRPr="00B8793C" w:rsidRDefault="00B8793C" w:rsidP="00DA56C4">
      <w:pPr>
        <w:pStyle w:val="NormalWeb"/>
        <w:spacing w:before="200" w:beforeAutospacing="0" w:after="0" w:afterAutospacing="0"/>
      </w:pPr>
      <w:r>
        <w:rPr>
          <w:rFonts w:asciiTheme="minorHAnsi" w:eastAsiaTheme="minorEastAsia" w:hAnsiTheme="minorHAnsi" w:cstheme="minorHAnsi"/>
          <w:kern w:val="24"/>
          <w:position w:val="1"/>
          <w:sz w:val="22"/>
          <w:szCs w:val="22"/>
          <w:lang w:val="en-US"/>
        </w:rPr>
        <w:tab/>
      </w:r>
      <w:r>
        <w:rPr>
          <w:rFonts w:asciiTheme="minorHAnsi" w:eastAsiaTheme="minorEastAsia" w:hAnsiTheme="minorHAnsi" w:cstheme="minorHAnsi"/>
          <w:kern w:val="24"/>
          <w:position w:val="1"/>
          <w:sz w:val="22"/>
          <w:szCs w:val="22"/>
          <w:lang w:val="en-US"/>
        </w:rPr>
        <w:tab/>
      </w:r>
      <w:r>
        <w:rPr>
          <w:rFonts w:asciiTheme="minorHAnsi" w:eastAsiaTheme="minorEastAsia" w:hAnsiTheme="minorHAnsi" w:cstheme="minorHAnsi"/>
          <w:kern w:val="24"/>
          <w:position w:val="1"/>
          <w:sz w:val="22"/>
          <w:szCs w:val="22"/>
          <w:lang w:val="en-US"/>
        </w:rPr>
        <w:tab/>
      </w:r>
    </w:p>
    <w:p w14:paraId="5CED9077" w14:textId="77777777" w:rsidR="006734D0" w:rsidRPr="00B92A96" w:rsidRDefault="006734D0" w:rsidP="00DA56C4">
      <w:pPr>
        <w:tabs>
          <w:tab w:val="left" w:pos="2127"/>
        </w:tabs>
        <w:rPr>
          <w:color w:val="000000"/>
          <w:sz w:val="22"/>
          <w:szCs w:val="22"/>
        </w:rPr>
      </w:pPr>
    </w:p>
    <w:p w14:paraId="05739660" w14:textId="77777777" w:rsidR="00092452" w:rsidRPr="00B92A96" w:rsidRDefault="00092452" w:rsidP="00DA56C4">
      <w:pPr>
        <w:rPr>
          <w:b/>
          <w:color w:val="000000"/>
          <w:sz w:val="22"/>
          <w:szCs w:val="22"/>
        </w:rPr>
      </w:pPr>
    </w:p>
    <w:p w14:paraId="1E022405" w14:textId="14D90D9C" w:rsidR="009C7924" w:rsidRDefault="00092452" w:rsidP="00DA56C4">
      <w:pPr>
        <w:ind w:hanging="2127"/>
        <w:rPr>
          <w:bCs/>
          <w:color w:val="000000"/>
          <w:sz w:val="22"/>
          <w:szCs w:val="22"/>
        </w:rPr>
      </w:pPr>
      <w:proofErr w:type="spellStart"/>
      <w:r w:rsidRPr="00B92A96">
        <w:rPr>
          <w:b/>
          <w:color w:val="000000"/>
          <w:sz w:val="22"/>
          <w:szCs w:val="22"/>
        </w:rPr>
        <w:t>Apologi</w:t>
      </w:r>
      <w:proofErr w:type="spellEnd"/>
      <w:r w:rsidR="008A6E90">
        <w:rPr>
          <w:b/>
          <w:color w:val="000000"/>
          <w:sz w:val="22"/>
          <w:szCs w:val="22"/>
        </w:rPr>
        <w:tab/>
      </w:r>
      <w:r w:rsidR="004E0E5F">
        <w:rPr>
          <w:b/>
          <w:color w:val="000000"/>
          <w:sz w:val="22"/>
          <w:szCs w:val="22"/>
        </w:rPr>
        <w:t>Apologies:</w:t>
      </w:r>
      <w:r w:rsidR="004E0E5F">
        <w:rPr>
          <w:b/>
          <w:color w:val="000000"/>
          <w:sz w:val="22"/>
          <w:szCs w:val="22"/>
        </w:rPr>
        <w:tab/>
      </w:r>
      <w:r w:rsidR="004E0E5F">
        <w:rPr>
          <w:b/>
          <w:color w:val="000000"/>
          <w:sz w:val="22"/>
          <w:szCs w:val="22"/>
        </w:rPr>
        <w:tab/>
      </w:r>
      <w:proofErr w:type="spellStart"/>
      <w:r w:rsidR="00406864" w:rsidRPr="00406864">
        <w:rPr>
          <w:bCs/>
          <w:color w:val="000000"/>
          <w:sz w:val="22"/>
          <w:szCs w:val="22"/>
        </w:rPr>
        <w:t>Keelin</w:t>
      </w:r>
      <w:proofErr w:type="spellEnd"/>
      <w:r w:rsidR="00406864" w:rsidRPr="00406864">
        <w:rPr>
          <w:bCs/>
          <w:color w:val="000000"/>
          <w:sz w:val="22"/>
          <w:szCs w:val="22"/>
        </w:rPr>
        <w:t xml:space="preserve"> Fagan</w:t>
      </w:r>
      <w:r w:rsidR="00406864" w:rsidRPr="00406864">
        <w:rPr>
          <w:bCs/>
          <w:color w:val="000000"/>
          <w:sz w:val="22"/>
          <w:szCs w:val="22"/>
        </w:rPr>
        <w:tab/>
      </w:r>
      <w:r w:rsidR="00406864" w:rsidRPr="00406864">
        <w:rPr>
          <w:bCs/>
          <w:color w:val="000000"/>
          <w:sz w:val="22"/>
          <w:szCs w:val="22"/>
        </w:rPr>
        <w:tab/>
        <w:t>EI</w:t>
      </w:r>
    </w:p>
    <w:p w14:paraId="65EBE26D" w14:textId="357E2476" w:rsidR="00AD5558" w:rsidRPr="009C7924" w:rsidRDefault="00AD5558" w:rsidP="00DA56C4">
      <w:pPr>
        <w:ind w:hanging="2127"/>
        <w:rPr>
          <w:color w:val="000000"/>
          <w:sz w:val="22"/>
          <w:szCs w:val="22"/>
        </w:rPr>
      </w:pPr>
      <w:r>
        <w:rPr>
          <w:bCs/>
          <w:color w:val="000000"/>
          <w:sz w:val="22"/>
          <w:szCs w:val="22"/>
        </w:rPr>
        <w:tab/>
      </w:r>
      <w:r>
        <w:rPr>
          <w:bCs/>
          <w:color w:val="000000"/>
          <w:sz w:val="22"/>
          <w:szCs w:val="22"/>
        </w:rPr>
        <w:tab/>
      </w:r>
      <w:r>
        <w:rPr>
          <w:bCs/>
          <w:color w:val="000000"/>
          <w:sz w:val="22"/>
          <w:szCs w:val="22"/>
        </w:rPr>
        <w:tab/>
      </w:r>
      <w:r>
        <w:rPr>
          <w:bCs/>
          <w:color w:val="000000"/>
          <w:sz w:val="22"/>
          <w:szCs w:val="22"/>
        </w:rPr>
        <w:tab/>
        <w:t>William Beausang</w:t>
      </w:r>
      <w:r>
        <w:rPr>
          <w:bCs/>
          <w:color w:val="000000"/>
          <w:sz w:val="22"/>
          <w:szCs w:val="22"/>
        </w:rPr>
        <w:tab/>
        <w:t>DFHERIS</w:t>
      </w:r>
    </w:p>
    <w:p w14:paraId="3F0FDFED" w14:textId="1A991DFA" w:rsidR="00D549BF" w:rsidRPr="009C7924" w:rsidRDefault="008A6E90" w:rsidP="00DA56C4">
      <w:pPr>
        <w:ind w:hanging="2127"/>
        <w:rPr>
          <w:color w:val="000000"/>
          <w:sz w:val="22"/>
          <w:szCs w:val="22"/>
        </w:rPr>
      </w:pPr>
      <w:r w:rsidRPr="009C7924">
        <w:rPr>
          <w:color w:val="000000"/>
          <w:sz w:val="22"/>
          <w:szCs w:val="22"/>
        </w:rPr>
        <w:tab/>
      </w:r>
      <w:r w:rsidRPr="009C7924">
        <w:rPr>
          <w:color w:val="000000"/>
          <w:sz w:val="22"/>
          <w:szCs w:val="22"/>
        </w:rPr>
        <w:tab/>
      </w:r>
      <w:r w:rsidRPr="009C7924">
        <w:rPr>
          <w:color w:val="000000"/>
          <w:sz w:val="22"/>
          <w:szCs w:val="22"/>
        </w:rPr>
        <w:tab/>
      </w:r>
      <w:r w:rsidRPr="009C7924">
        <w:rPr>
          <w:color w:val="000000"/>
          <w:sz w:val="22"/>
          <w:szCs w:val="22"/>
        </w:rPr>
        <w:tab/>
      </w:r>
    </w:p>
    <w:p w14:paraId="234246BC" w14:textId="071F81BA" w:rsidR="00E76FC9" w:rsidRPr="00D549BF" w:rsidRDefault="00E76FC9" w:rsidP="005519DB">
      <w:pPr>
        <w:jc w:val="both"/>
        <w:rPr>
          <w:color w:val="000000"/>
          <w:sz w:val="22"/>
          <w:szCs w:val="22"/>
        </w:rPr>
      </w:pPr>
      <w:r>
        <w:rPr>
          <w:color w:val="000000"/>
          <w:sz w:val="22"/>
          <w:szCs w:val="22"/>
        </w:rPr>
        <w:tab/>
      </w:r>
      <w:r>
        <w:rPr>
          <w:color w:val="000000"/>
          <w:sz w:val="22"/>
          <w:szCs w:val="22"/>
        </w:rPr>
        <w:tab/>
      </w:r>
      <w:r>
        <w:rPr>
          <w:color w:val="000000"/>
          <w:sz w:val="22"/>
          <w:szCs w:val="22"/>
        </w:rPr>
        <w:tab/>
      </w:r>
    </w:p>
    <w:p w14:paraId="60D8E45B" w14:textId="2F2CB5D4" w:rsidR="00092452" w:rsidRDefault="00092452" w:rsidP="004E0E5F">
      <w:pPr>
        <w:jc w:val="both"/>
        <w:rPr>
          <w:color w:val="000000"/>
          <w:sz w:val="20"/>
        </w:rPr>
      </w:pPr>
    </w:p>
    <w:p w14:paraId="7BBD6C8B" w14:textId="77777777" w:rsidR="00092452" w:rsidRPr="00254F3A" w:rsidRDefault="00092452" w:rsidP="004E0E5F">
      <w:pPr>
        <w:jc w:val="both"/>
        <w:rPr>
          <w:highlight w:val="yellow"/>
        </w:rPr>
      </w:pPr>
    </w:p>
    <w:p w14:paraId="2CFA0982" w14:textId="0099808A" w:rsidR="00092452" w:rsidRPr="0026484D" w:rsidRDefault="00B81D7B" w:rsidP="00B81D7B">
      <w:pPr>
        <w:pStyle w:val="ListParagraph"/>
        <w:ind w:left="0"/>
        <w:jc w:val="both"/>
        <w:rPr>
          <w:b/>
        </w:rPr>
      </w:pPr>
      <w:r>
        <w:rPr>
          <w:b/>
        </w:rPr>
        <w:t>1.</w:t>
      </w:r>
      <w:r w:rsidR="00092452" w:rsidRPr="0026484D">
        <w:rPr>
          <w:b/>
        </w:rPr>
        <w:t xml:space="preserve">Minutes of EGFSN Meeting Number </w:t>
      </w:r>
      <w:r w:rsidR="00AE1193">
        <w:rPr>
          <w:b/>
        </w:rPr>
        <w:t>8</w:t>
      </w:r>
      <w:r w:rsidR="001B0733">
        <w:rPr>
          <w:b/>
        </w:rPr>
        <w:t>4</w:t>
      </w:r>
      <w:r w:rsidR="00203C21">
        <w:rPr>
          <w:b/>
        </w:rPr>
        <w:t xml:space="preserve"> and welcome</w:t>
      </w:r>
    </w:p>
    <w:p w14:paraId="0F4B8131" w14:textId="591EDAAB" w:rsidR="00092452" w:rsidRDefault="00092452" w:rsidP="004922D0">
      <w:pPr>
        <w:jc w:val="both"/>
        <w:rPr>
          <w:sz w:val="22"/>
          <w:szCs w:val="22"/>
        </w:rPr>
      </w:pPr>
      <w:r w:rsidRPr="000B71A1">
        <w:rPr>
          <w:sz w:val="22"/>
          <w:szCs w:val="22"/>
        </w:rPr>
        <w:t xml:space="preserve">The minutes of the previous meeting were </w:t>
      </w:r>
      <w:r w:rsidR="001B0733">
        <w:rPr>
          <w:sz w:val="22"/>
          <w:szCs w:val="22"/>
        </w:rPr>
        <w:t>discussed.</w:t>
      </w:r>
    </w:p>
    <w:p w14:paraId="0FB7BA20" w14:textId="77777777" w:rsidR="001B0733" w:rsidRDefault="001B0733" w:rsidP="004922D0">
      <w:pPr>
        <w:jc w:val="both"/>
        <w:rPr>
          <w:sz w:val="22"/>
          <w:szCs w:val="22"/>
        </w:rPr>
      </w:pPr>
    </w:p>
    <w:p w14:paraId="69885173" w14:textId="41608C02" w:rsidR="001B0733" w:rsidRPr="001B0733" w:rsidRDefault="0001303F" w:rsidP="001B0733">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The EI member of the Group</w:t>
      </w:r>
      <w:r w:rsidR="001B0733" w:rsidRPr="001B0733">
        <w:rPr>
          <w:rFonts w:asciiTheme="minorHAnsi" w:eastAsia="Times New Roman" w:hAnsiTheme="minorHAnsi" w:cstheme="minorHAnsi"/>
          <w:sz w:val="22"/>
          <w:szCs w:val="22"/>
          <w:lang w:eastAsia="en-IE"/>
        </w:rPr>
        <w:t xml:space="preserve"> requested an amendment to the minutes under the item Spotlight on Skills.  The Chair confirmed that the amendment was </w:t>
      </w:r>
      <w:proofErr w:type="gramStart"/>
      <w:r w:rsidR="001B0733" w:rsidRPr="001B0733">
        <w:rPr>
          <w:rFonts w:asciiTheme="minorHAnsi" w:eastAsia="Times New Roman" w:hAnsiTheme="minorHAnsi" w:cstheme="minorHAnsi"/>
          <w:sz w:val="22"/>
          <w:szCs w:val="22"/>
          <w:lang w:eastAsia="en-IE"/>
        </w:rPr>
        <w:t>noted</w:t>
      </w:r>
      <w:proofErr w:type="gramEnd"/>
      <w:r w:rsidR="001B0733" w:rsidRPr="001B0733">
        <w:rPr>
          <w:rFonts w:asciiTheme="minorHAnsi" w:eastAsia="Times New Roman" w:hAnsiTheme="minorHAnsi" w:cstheme="minorHAnsi"/>
          <w:sz w:val="22"/>
          <w:szCs w:val="22"/>
          <w:lang w:eastAsia="en-IE"/>
        </w:rPr>
        <w:t xml:space="preserve"> and the minutes would be revised.  On this matter, </w:t>
      </w:r>
      <w:r>
        <w:rPr>
          <w:rFonts w:asciiTheme="minorHAnsi" w:eastAsia="Times New Roman" w:hAnsiTheme="minorHAnsi" w:cstheme="minorHAnsi"/>
          <w:sz w:val="22"/>
          <w:szCs w:val="22"/>
          <w:lang w:eastAsia="en-IE"/>
        </w:rPr>
        <w:t xml:space="preserve">the </w:t>
      </w:r>
      <w:r w:rsidR="001B0733" w:rsidRPr="001B0733">
        <w:rPr>
          <w:rFonts w:asciiTheme="minorHAnsi" w:eastAsia="Times New Roman" w:hAnsiTheme="minorHAnsi" w:cstheme="minorHAnsi"/>
          <w:sz w:val="22"/>
          <w:szCs w:val="22"/>
          <w:lang w:eastAsia="en-IE"/>
        </w:rPr>
        <w:t xml:space="preserve">DFHERIS </w:t>
      </w:r>
      <w:r>
        <w:rPr>
          <w:rFonts w:asciiTheme="minorHAnsi" w:eastAsia="Times New Roman" w:hAnsiTheme="minorHAnsi" w:cstheme="minorHAnsi"/>
          <w:sz w:val="22"/>
          <w:szCs w:val="22"/>
          <w:lang w:eastAsia="en-IE"/>
        </w:rPr>
        <w:t xml:space="preserve">member </w:t>
      </w:r>
      <w:r w:rsidR="009B08B1">
        <w:rPr>
          <w:rFonts w:asciiTheme="minorHAnsi" w:eastAsia="Times New Roman" w:hAnsiTheme="minorHAnsi" w:cstheme="minorHAnsi"/>
          <w:sz w:val="22"/>
          <w:szCs w:val="22"/>
          <w:lang w:eastAsia="en-IE"/>
        </w:rPr>
        <w:t>added</w:t>
      </w:r>
      <w:r w:rsidR="001B0733" w:rsidRPr="001B0733">
        <w:rPr>
          <w:rFonts w:asciiTheme="minorHAnsi" w:eastAsia="Times New Roman" w:hAnsiTheme="minorHAnsi" w:cstheme="minorHAnsi"/>
          <w:sz w:val="22"/>
          <w:szCs w:val="22"/>
          <w:lang w:eastAsia="en-IE"/>
        </w:rPr>
        <w:t xml:space="preserve"> that Spotlight on Skills was part of Skills for Growth. </w:t>
      </w:r>
    </w:p>
    <w:p w14:paraId="2DA9A48F" w14:textId="77777777" w:rsidR="001B0733" w:rsidRPr="001B0733" w:rsidRDefault="001B0733" w:rsidP="001B0733">
      <w:pPr>
        <w:rPr>
          <w:rFonts w:asciiTheme="minorHAnsi" w:eastAsia="Times New Roman" w:hAnsiTheme="minorHAnsi" w:cstheme="minorHAnsi"/>
          <w:sz w:val="22"/>
          <w:szCs w:val="22"/>
          <w:lang w:eastAsia="en-IE"/>
        </w:rPr>
      </w:pPr>
    </w:p>
    <w:p w14:paraId="601ADE7C" w14:textId="77777777" w:rsidR="001B0733" w:rsidRPr="001B0733" w:rsidRDefault="001B0733" w:rsidP="001B0733">
      <w:pPr>
        <w:rPr>
          <w:rFonts w:asciiTheme="minorHAnsi" w:eastAsia="Times New Roman" w:hAnsiTheme="minorHAnsi" w:cstheme="minorHAnsi"/>
          <w:sz w:val="22"/>
          <w:szCs w:val="22"/>
          <w:lang w:eastAsia="en-IE"/>
        </w:rPr>
      </w:pPr>
      <w:r w:rsidRPr="001B0733">
        <w:rPr>
          <w:rFonts w:asciiTheme="minorHAnsi" w:eastAsia="Times New Roman" w:hAnsiTheme="minorHAnsi" w:cstheme="minorHAnsi"/>
          <w:sz w:val="22"/>
          <w:szCs w:val="22"/>
          <w:lang w:eastAsia="en-IE"/>
        </w:rPr>
        <w:lastRenderedPageBreak/>
        <w:t xml:space="preserve">The Chair introduced Ms Stephanie O’Brien from Skills Planning and Enterprise Engagement (SPEE) unit in the Department of Further and Higher Education, Research, Innovation and Science.  Ms O’Brien has replaced Kathleen Gavin who retired during the summer. </w:t>
      </w:r>
    </w:p>
    <w:p w14:paraId="01D62167" w14:textId="77777777" w:rsidR="001B0733" w:rsidRPr="001B0733" w:rsidRDefault="001B0733" w:rsidP="001B0733">
      <w:pPr>
        <w:rPr>
          <w:rFonts w:asciiTheme="minorHAnsi" w:eastAsia="Times New Roman" w:hAnsiTheme="minorHAnsi" w:cstheme="minorHAnsi"/>
          <w:sz w:val="22"/>
          <w:szCs w:val="22"/>
          <w:lang w:eastAsia="en-IE"/>
        </w:rPr>
      </w:pPr>
    </w:p>
    <w:p w14:paraId="0ECC248B" w14:textId="77777777" w:rsidR="001B0733" w:rsidRPr="001B0733" w:rsidRDefault="001B0733" w:rsidP="001B0733">
      <w:pPr>
        <w:rPr>
          <w:rFonts w:asciiTheme="minorHAnsi" w:eastAsia="Times New Roman" w:hAnsiTheme="minorHAnsi" w:cstheme="minorHAnsi"/>
          <w:color w:val="FF0000"/>
          <w:sz w:val="22"/>
          <w:szCs w:val="22"/>
          <w:lang w:eastAsia="en-IE"/>
        </w:rPr>
      </w:pPr>
      <w:r w:rsidRPr="001B0733">
        <w:rPr>
          <w:rFonts w:asciiTheme="minorHAnsi" w:eastAsia="Times New Roman" w:hAnsiTheme="minorHAnsi" w:cstheme="minorHAnsi"/>
          <w:sz w:val="22"/>
          <w:szCs w:val="22"/>
          <w:lang w:eastAsia="en-IE"/>
        </w:rPr>
        <w:t>The Chair welcomed Mr Patrick Condon who has replaced Ms Katie Griffin in the EGFSN Secretariat</w:t>
      </w:r>
      <w:r w:rsidRPr="001B0733">
        <w:rPr>
          <w:rFonts w:asciiTheme="minorHAnsi" w:eastAsia="Times New Roman" w:hAnsiTheme="minorHAnsi" w:cstheme="minorHAnsi"/>
          <w:color w:val="FF0000"/>
          <w:sz w:val="22"/>
          <w:szCs w:val="22"/>
          <w:lang w:eastAsia="en-IE"/>
        </w:rPr>
        <w:t>.</w:t>
      </w:r>
    </w:p>
    <w:p w14:paraId="48A29DD9" w14:textId="77777777" w:rsidR="001B0733" w:rsidRPr="001B0733" w:rsidRDefault="001B0733" w:rsidP="001B0733">
      <w:pPr>
        <w:rPr>
          <w:rFonts w:asciiTheme="minorHAnsi" w:eastAsia="Times New Roman" w:hAnsiTheme="minorHAnsi" w:cstheme="minorHAnsi"/>
          <w:sz w:val="22"/>
          <w:szCs w:val="22"/>
          <w:lang w:eastAsia="en-IE"/>
        </w:rPr>
      </w:pPr>
    </w:p>
    <w:p w14:paraId="478E0577" w14:textId="13BF551A" w:rsidR="001B0733" w:rsidRPr="001B0733" w:rsidRDefault="001B0733" w:rsidP="001B0733">
      <w:pPr>
        <w:rPr>
          <w:rFonts w:asciiTheme="minorHAnsi" w:eastAsia="Times New Roman" w:hAnsiTheme="minorHAnsi" w:cstheme="minorHAnsi"/>
          <w:sz w:val="22"/>
          <w:szCs w:val="22"/>
          <w:lang w:eastAsia="en-IE"/>
        </w:rPr>
      </w:pPr>
      <w:r w:rsidRPr="001B0733">
        <w:rPr>
          <w:rFonts w:asciiTheme="minorHAnsi" w:eastAsia="Times New Roman" w:hAnsiTheme="minorHAnsi" w:cstheme="minorHAnsi"/>
          <w:sz w:val="22"/>
          <w:szCs w:val="22"/>
          <w:lang w:eastAsia="en-IE"/>
        </w:rPr>
        <w:t>Stephanie O’Brien describe</w:t>
      </w:r>
      <w:r w:rsidR="00B52CE2">
        <w:rPr>
          <w:rFonts w:asciiTheme="minorHAnsi" w:eastAsia="Times New Roman" w:hAnsiTheme="minorHAnsi" w:cstheme="minorHAnsi"/>
          <w:sz w:val="22"/>
          <w:szCs w:val="22"/>
          <w:lang w:eastAsia="en-IE"/>
        </w:rPr>
        <w:t>d</w:t>
      </w:r>
      <w:r w:rsidRPr="001B0733">
        <w:rPr>
          <w:rFonts w:asciiTheme="minorHAnsi" w:eastAsia="Times New Roman" w:hAnsiTheme="minorHAnsi" w:cstheme="minorHAnsi"/>
          <w:sz w:val="22"/>
          <w:szCs w:val="22"/>
          <w:lang w:eastAsia="en-IE"/>
        </w:rPr>
        <w:t xml:space="preserve"> the work of the S</w:t>
      </w:r>
      <w:r w:rsidR="009B08B1">
        <w:rPr>
          <w:rFonts w:asciiTheme="minorHAnsi" w:eastAsia="Times New Roman" w:hAnsiTheme="minorHAnsi" w:cstheme="minorHAnsi"/>
          <w:sz w:val="22"/>
          <w:szCs w:val="22"/>
          <w:lang w:eastAsia="en-IE"/>
        </w:rPr>
        <w:t xml:space="preserve">kills </w:t>
      </w:r>
      <w:r w:rsidRPr="001B0733">
        <w:rPr>
          <w:rFonts w:asciiTheme="minorHAnsi" w:eastAsia="Times New Roman" w:hAnsiTheme="minorHAnsi" w:cstheme="minorHAnsi"/>
          <w:sz w:val="22"/>
          <w:szCs w:val="22"/>
          <w:lang w:eastAsia="en-IE"/>
        </w:rPr>
        <w:t>P</w:t>
      </w:r>
      <w:r w:rsidR="009B08B1">
        <w:rPr>
          <w:rFonts w:asciiTheme="minorHAnsi" w:eastAsia="Times New Roman" w:hAnsiTheme="minorHAnsi" w:cstheme="minorHAnsi"/>
          <w:sz w:val="22"/>
          <w:szCs w:val="22"/>
          <w:lang w:eastAsia="en-IE"/>
        </w:rPr>
        <w:t xml:space="preserve">lanning and </w:t>
      </w:r>
      <w:r w:rsidRPr="001B0733">
        <w:rPr>
          <w:rFonts w:asciiTheme="minorHAnsi" w:eastAsia="Times New Roman" w:hAnsiTheme="minorHAnsi" w:cstheme="minorHAnsi"/>
          <w:sz w:val="22"/>
          <w:szCs w:val="22"/>
          <w:lang w:eastAsia="en-IE"/>
        </w:rPr>
        <w:t>E</w:t>
      </w:r>
      <w:r w:rsidR="009B08B1">
        <w:rPr>
          <w:rFonts w:asciiTheme="minorHAnsi" w:eastAsia="Times New Roman" w:hAnsiTheme="minorHAnsi" w:cstheme="minorHAnsi"/>
          <w:sz w:val="22"/>
          <w:szCs w:val="22"/>
          <w:lang w:eastAsia="en-IE"/>
        </w:rPr>
        <w:t xml:space="preserve">nterprise </w:t>
      </w:r>
      <w:r w:rsidRPr="001B0733">
        <w:rPr>
          <w:rFonts w:asciiTheme="minorHAnsi" w:eastAsia="Times New Roman" w:hAnsiTheme="minorHAnsi" w:cstheme="minorHAnsi"/>
          <w:sz w:val="22"/>
          <w:szCs w:val="22"/>
          <w:lang w:eastAsia="en-IE"/>
        </w:rPr>
        <w:t>E</w:t>
      </w:r>
      <w:r w:rsidR="009B08B1">
        <w:rPr>
          <w:rFonts w:asciiTheme="minorHAnsi" w:eastAsia="Times New Roman" w:hAnsiTheme="minorHAnsi" w:cstheme="minorHAnsi"/>
          <w:sz w:val="22"/>
          <w:szCs w:val="22"/>
          <w:lang w:eastAsia="en-IE"/>
        </w:rPr>
        <w:t>ngagement</w:t>
      </w:r>
      <w:r w:rsidRPr="001B0733">
        <w:rPr>
          <w:rFonts w:asciiTheme="minorHAnsi" w:eastAsia="Times New Roman" w:hAnsiTheme="minorHAnsi" w:cstheme="minorHAnsi"/>
          <w:sz w:val="22"/>
          <w:szCs w:val="22"/>
          <w:lang w:eastAsia="en-IE"/>
        </w:rPr>
        <w:t xml:space="preserve"> Unit </w:t>
      </w:r>
      <w:r w:rsidR="009B08B1">
        <w:rPr>
          <w:rFonts w:asciiTheme="minorHAnsi" w:eastAsia="Times New Roman" w:hAnsiTheme="minorHAnsi" w:cstheme="minorHAnsi"/>
          <w:sz w:val="22"/>
          <w:szCs w:val="22"/>
          <w:lang w:eastAsia="en-IE"/>
        </w:rPr>
        <w:t>in the new Department of Further and Higher Education, Research, Innovation and Science</w:t>
      </w:r>
      <w:r w:rsidRPr="001B0733">
        <w:rPr>
          <w:rFonts w:asciiTheme="minorHAnsi" w:eastAsia="Times New Roman" w:hAnsiTheme="minorHAnsi" w:cstheme="minorHAnsi"/>
          <w:sz w:val="22"/>
          <w:szCs w:val="22"/>
          <w:lang w:eastAsia="en-IE"/>
        </w:rPr>
        <w:t xml:space="preserve">- working from the overall high-level skills framework for the country and National Skills Strategy 2025 - including the </w:t>
      </w:r>
      <w:r w:rsidR="00C60AFD">
        <w:rPr>
          <w:rFonts w:asciiTheme="minorHAnsi" w:eastAsia="Times New Roman" w:hAnsiTheme="minorHAnsi" w:cstheme="minorHAnsi"/>
          <w:sz w:val="22"/>
          <w:szCs w:val="22"/>
          <w:lang w:eastAsia="en-IE"/>
        </w:rPr>
        <w:t>National skills Council</w:t>
      </w:r>
      <w:r w:rsidR="00C60AFD" w:rsidRPr="001B0733">
        <w:rPr>
          <w:rFonts w:asciiTheme="minorHAnsi" w:eastAsia="Times New Roman" w:hAnsiTheme="minorHAnsi" w:cstheme="minorHAnsi"/>
          <w:sz w:val="22"/>
          <w:szCs w:val="22"/>
          <w:lang w:eastAsia="en-IE"/>
        </w:rPr>
        <w:t xml:space="preserve"> </w:t>
      </w:r>
      <w:r w:rsidRPr="001B0733">
        <w:rPr>
          <w:rFonts w:asciiTheme="minorHAnsi" w:eastAsia="Times New Roman" w:hAnsiTheme="minorHAnsi" w:cstheme="minorHAnsi"/>
          <w:sz w:val="22"/>
          <w:szCs w:val="22"/>
          <w:lang w:eastAsia="en-IE"/>
        </w:rPr>
        <w:t xml:space="preserve">and </w:t>
      </w:r>
      <w:r w:rsidR="00C60AFD">
        <w:rPr>
          <w:rFonts w:asciiTheme="minorHAnsi" w:eastAsia="Times New Roman" w:hAnsiTheme="minorHAnsi" w:cstheme="minorHAnsi"/>
          <w:sz w:val="22"/>
          <w:szCs w:val="22"/>
          <w:lang w:eastAsia="en-IE"/>
        </w:rPr>
        <w:t>Regional Skills Fora</w:t>
      </w:r>
      <w:r w:rsidR="00C60AFD" w:rsidRPr="001B0733">
        <w:rPr>
          <w:rFonts w:asciiTheme="minorHAnsi" w:eastAsia="Times New Roman" w:hAnsiTheme="minorHAnsi" w:cstheme="minorHAnsi"/>
          <w:sz w:val="22"/>
          <w:szCs w:val="22"/>
          <w:lang w:eastAsia="en-IE"/>
        </w:rPr>
        <w:t xml:space="preserve"> </w:t>
      </w:r>
      <w:r w:rsidRPr="001B0733">
        <w:rPr>
          <w:rFonts w:asciiTheme="minorHAnsi" w:eastAsia="Times New Roman" w:hAnsiTheme="minorHAnsi" w:cstheme="minorHAnsi"/>
          <w:sz w:val="22"/>
          <w:szCs w:val="22"/>
          <w:lang w:eastAsia="en-IE"/>
        </w:rPr>
        <w:t xml:space="preserve">– and how her unit will be </w:t>
      </w:r>
      <w:r w:rsidR="009B08B1">
        <w:rPr>
          <w:rFonts w:asciiTheme="minorHAnsi" w:eastAsia="Times New Roman" w:hAnsiTheme="minorHAnsi" w:cstheme="minorHAnsi"/>
          <w:sz w:val="22"/>
          <w:szCs w:val="22"/>
          <w:lang w:eastAsia="en-IE"/>
        </w:rPr>
        <w:t>reviewing</w:t>
      </w:r>
      <w:r w:rsidR="00D1435A">
        <w:rPr>
          <w:rFonts w:asciiTheme="minorHAnsi" w:eastAsia="Times New Roman" w:hAnsiTheme="minorHAnsi" w:cstheme="minorHAnsi"/>
          <w:sz w:val="22"/>
          <w:szCs w:val="22"/>
          <w:lang w:eastAsia="en-IE"/>
        </w:rPr>
        <w:t xml:space="preserve"> </w:t>
      </w:r>
      <w:r w:rsidRPr="001B0733">
        <w:rPr>
          <w:rFonts w:asciiTheme="minorHAnsi" w:eastAsia="Times New Roman" w:hAnsiTheme="minorHAnsi" w:cstheme="minorHAnsi"/>
          <w:sz w:val="22"/>
          <w:szCs w:val="22"/>
          <w:lang w:eastAsia="en-IE"/>
        </w:rPr>
        <w:t>the Strategy and Framework</w:t>
      </w:r>
      <w:r w:rsidR="001F041D">
        <w:rPr>
          <w:rFonts w:asciiTheme="minorHAnsi" w:eastAsia="Times New Roman" w:hAnsiTheme="minorHAnsi" w:cstheme="minorHAnsi"/>
          <w:sz w:val="22"/>
          <w:szCs w:val="22"/>
          <w:lang w:eastAsia="en-IE"/>
        </w:rPr>
        <w:t>.</w:t>
      </w:r>
      <w:r w:rsidRPr="001B0733">
        <w:rPr>
          <w:rFonts w:asciiTheme="minorHAnsi" w:eastAsia="Times New Roman" w:hAnsiTheme="minorHAnsi" w:cstheme="minorHAnsi"/>
          <w:sz w:val="22"/>
          <w:szCs w:val="22"/>
          <w:lang w:eastAsia="en-IE"/>
        </w:rPr>
        <w:t xml:space="preserve"> </w:t>
      </w:r>
    </w:p>
    <w:p w14:paraId="2E7493B4" w14:textId="77777777" w:rsidR="001B0733" w:rsidRPr="001B0733" w:rsidRDefault="001B0733" w:rsidP="001B0733">
      <w:pPr>
        <w:rPr>
          <w:rFonts w:asciiTheme="minorHAnsi" w:eastAsia="Times New Roman" w:hAnsiTheme="minorHAnsi" w:cstheme="minorHAnsi"/>
          <w:sz w:val="22"/>
          <w:szCs w:val="22"/>
          <w:lang w:eastAsia="en-IE"/>
        </w:rPr>
      </w:pPr>
    </w:p>
    <w:p w14:paraId="49532254" w14:textId="2E307E58" w:rsidR="001B0733" w:rsidRPr="001B0733" w:rsidRDefault="00C60AFD" w:rsidP="001B0733">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T</w:t>
      </w:r>
      <w:r w:rsidR="001B0733" w:rsidRPr="001B0733">
        <w:rPr>
          <w:rFonts w:asciiTheme="minorHAnsi" w:eastAsia="Times New Roman" w:hAnsiTheme="minorHAnsi" w:cstheme="minorHAnsi"/>
          <w:sz w:val="22"/>
          <w:szCs w:val="22"/>
          <w:lang w:eastAsia="en-IE"/>
        </w:rPr>
        <w:t>he public consultation for D</w:t>
      </w:r>
      <w:r w:rsidR="00242FDE">
        <w:rPr>
          <w:rFonts w:asciiTheme="minorHAnsi" w:eastAsia="Times New Roman" w:hAnsiTheme="minorHAnsi" w:cstheme="minorHAnsi"/>
          <w:sz w:val="22"/>
          <w:szCs w:val="22"/>
          <w:lang w:eastAsia="en-IE"/>
        </w:rPr>
        <w:t>FHERIS’</w:t>
      </w:r>
      <w:r w:rsidR="001B0733" w:rsidRPr="001B0733">
        <w:rPr>
          <w:rFonts w:asciiTheme="minorHAnsi" w:eastAsia="Times New Roman" w:hAnsiTheme="minorHAnsi" w:cstheme="minorHAnsi"/>
          <w:sz w:val="22"/>
          <w:szCs w:val="22"/>
          <w:lang w:eastAsia="en-IE"/>
        </w:rPr>
        <w:t xml:space="preserve"> statement of strategy </w:t>
      </w:r>
      <w:r w:rsidR="00242FDE">
        <w:rPr>
          <w:rFonts w:asciiTheme="minorHAnsi" w:eastAsia="Times New Roman" w:hAnsiTheme="minorHAnsi" w:cstheme="minorHAnsi"/>
          <w:sz w:val="22"/>
          <w:szCs w:val="22"/>
          <w:lang w:eastAsia="en-IE"/>
        </w:rPr>
        <w:t>wa</w:t>
      </w:r>
      <w:r w:rsidR="001B0733" w:rsidRPr="001B0733">
        <w:rPr>
          <w:rFonts w:asciiTheme="minorHAnsi" w:eastAsia="Times New Roman" w:hAnsiTheme="minorHAnsi" w:cstheme="minorHAnsi"/>
          <w:sz w:val="22"/>
          <w:szCs w:val="22"/>
          <w:lang w:eastAsia="en-IE"/>
        </w:rPr>
        <w:t>s open until 18</w:t>
      </w:r>
      <w:r w:rsidR="001B0733" w:rsidRPr="001B0733">
        <w:rPr>
          <w:rFonts w:asciiTheme="minorHAnsi" w:eastAsia="Times New Roman" w:hAnsiTheme="minorHAnsi" w:cstheme="minorHAnsi"/>
          <w:sz w:val="22"/>
          <w:szCs w:val="22"/>
          <w:vertAlign w:val="superscript"/>
          <w:lang w:eastAsia="en-IE"/>
        </w:rPr>
        <w:t>th</w:t>
      </w:r>
      <w:r w:rsidR="001B0733" w:rsidRPr="001B0733">
        <w:rPr>
          <w:rFonts w:asciiTheme="minorHAnsi" w:eastAsia="Times New Roman" w:hAnsiTheme="minorHAnsi" w:cstheme="minorHAnsi"/>
          <w:sz w:val="22"/>
          <w:szCs w:val="22"/>
          <w:lang w:eastAsia="en-IE"/>
        </w:rPr>
        <w:t xml:space="preserve"> December, and </w:t>
      </w:r>
      <w:r w:rsidR="00242FDE">
        <w:rPr>
          <w:rFonts w:asciiTheme="minorHAnsi" w:eastAsia="Times New Roman" w:hAnsiTheme="minorHAnsi" w:cstheme="minorHAnsi"/>
          <w:sz w:val="22"/>
          <w:szCs w:val="22"/>
          <w:lang w:eastAsia="en-IE"/>
        </w:rPr>
        <w:t xml:space="preserve">she was </w:t>
      </w:r>
      <w:r w:rsidR="001B0733" w:rsidRPr="001B0733">
        <w:rPr>
          <w:rFonts w:asciiTheme="minorHAnsi" w:eastAsia="Times New Roman" w:hAnsiTheme="minorHAnsi" w:cstheme="minorHAnsi"/>
          <w:sz w:val="22"/>
          <w:szCs w:val="22"/>
          <w:lang w:eastAsia="en-IE"/>
        </w:rPr>
        <w:t xml:space="preserve">happy to </w:t>
      </w:r>
      <w:r w:rsidR="00242FDE">
        <w:rPr>
          <w:rFonts w:asciiTheme="minorHAnsi" w:eastAsia="Times New Roman" w:hAnsiTheme="minorHAnsi" w:cstheme="minorHAnsi"/>
          <w:sz w:val="22"/>
          <w:szCs w:val="22"/>
          <w:lang w:eastAsia="en-IE"/>
        </w:rPr>
        <w:t xml:space="preserve">engage with Group members </w:t>
      </w:r>
      <w:r w:rsidR="001B0733" w:rsidRPr="001B0733">
        <w:rPr>
          <w:rFonts w:asciiTheme="minorHAnsi" w:eastAsia="Times New Roman" w:hAnsiTheme="minorHAnsi" w:cstheme="minorHAnsi"/>
          <w:sz w:val="22"/>
          <w:szCs w:val="22"/>
          <w:lang w:eastAsia="en-IE"/>
        </w:rPr>
        <w:t xml:space="preserve">bilaterally about </w:t>
      </w:r>
      <w:r w:rsidR="00242FDE">
        <w:rPr>
          <w:rFonts w:asciiTheme="minorHAnsi" w:eastAsia="Times New Roman" w:hAnsiTheme="minorHAnsi" w:cstheme="minorHAnsi"/>
          <w:sz w:val="22"/>
          <w:szCs w:val="22"/>
          <w:lang w:eastAsia="en-IE"/>
        </w:rPr>
        <w:t>it.</w:t>
      </w:r>
    </w:p>
    <w:p w14:paraId="189A10EF" w14:textId="77777777" w:rsidR="001B0733" w:rsidRDefault="001B0733" w:rsidP="004922D0">
      <w:pPr>
        <w:jc w:val="both"/>
        <w:rPr>
          <w:sz w:val="20"/>
          <w:szCs w:val="20"/>
        </w:rPr>
      </w:pPr>
    </w:p>
    <w:p w14:paraId="5EA7FAC8" w14:textId="77777777" w:rsidR="00092452" w:rsidRPr="00254F3A" w:rsidRDefault="00092452" w:rsidP="004E0E5F">
      <w:pPr>
        <w:jc w:val="both"/>
      </w:pPr>
    </w:p>
    <w:p w14:paraId="6F0E34D1" w14:textId="364A9AA6" w:rsidR="001B0733" w:rsidRPr="001B0733" w:rsidRDefault="00B81D7B" w:rsidP="001B0733">
      <w:pPr>
        <w:rPr>
          <w:rFonts w:asciiTheme="minorHAnsi" w:eastAsia="Times New Roman" w:hAnsiTheme="minorHAnsi" w:cstheme="minorHAnsi"/>
          <w:b/>
          <w:bCs/>
          <w:sz w:val="22"/>
          <w:szCs w:val="22"/>
          <w:u w:val="single"/>
          <w:lang w:eastAsia="en-IE"/>
        </w:rPr>
      </w:pPr>
      <w:r>
        <w:rPr>
          <w:b/>
        </w:rPr>
        <w:t>2.</w:t>
      </w:r>
      <w:r w:rsidR="00661EB1" w:rsidRPr="00661EB1">
        <w:rPr>
          <w:rFonts w:ascii="Trebuchet MS" w:eastAsia="Times New Roman" w:hAnsi="Trebuchet MS" w:cs="Times New Roman"/>
          <w:b/>
          <w:sz w:val="20"/>
          <w:szCs w:val="20"/>
          <w:lang w:val="en-GB" w:eastAsia="en-IE"/>
        </w:rPr>
        <w:t xml:space="preserve"> </w:t>
      </w:r>
      <w:r w:rsidR="001B0733" w:rsidRPr="001B0733">
        <w:rPr>
          <w:rFonts w:asciiTheme="minorHAnsi" w:eastAsia="Times New Roman" w:hAnsiTheme="minorHAnsi" w:cstheme="minorHAnsi"/>
          <w:b/>
          <w:bCs/>
          <w:sz w:val="22"/>
          <w:szCs w:val="22"/>
          <w:u w:val="single"/>
          <w:lang w:eastAsia="en-IE"/>
        </w:rPr>
        <w:t xml:space="preserve"> Proposal for AI Skills</w:t>
      </w:r>
    </w:p>
    <w:p w14:paraId="4301425E" w14:textId="77777777" w:rsidR="001B0733" w:rsidRPr="00BE748E" w:rsidRDefault="001B0733" w:rsidP="00BE748E">
      <w:pPr>
        <w:pStyle w:val="NormalWeb"/>
        <w:spacing w:before="200" w:beforeAutospacing="0" w:after="0" w:afterAutospacing="0" w:line="216" w:lineRule="auto"/>
      </w:pPr>
    </w:p>
    <w:p w14:paraId="7E1BD7CC" w14:textId="5582F76E" w:rsidR="001B0733" w:rsidRPr="001B0733" w:rsidRDefault="0074436E" w:rsidP="001B0733">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 xml:space="preserve">The </w:t>
      </w:r>
      <w:r w:rsidR="001B0733" w:rsidRPr="001B0733">
        <w:rPr>
          <w:rFonts w:asciiTheme="minorHAnsi" w:eastAsia="Times New Roman" w:hAnsiTheme="minorHAnsi" w:cstheme="minorHAnsi"/>
          <w:sz w:val="22"/>
          <w:szCs w:val="22"/>
          <w:lang w:eastAsia="en-IE"/>
        </w:rPr>
        <w:t>EGFSN Secretariat presented a paper proposing EGFSN research into the deployment and management of AI in Ireland.</w:t>
      </w:r>
    </w:p>
    <w:p w14:paraId="0D32A081" w14:textId="77777777" w:rsidR="001B0733" w:rsidRPr="001B0733" w:rsidRDefault="001B0733" w:rsidP="001B0733">
      <w:pPr>
        <w:rPr>
          <w:rFonts w:asciiTheme="minorHAnsi" w:eastAsia="Times New Roman" w:hAnsiTheme="minorHAnsi" w:cstheme="minorHAnsi"/>
          <w:sz w:val="22"/>
          <w:szCs w:val="22"/>
          <w:lang w:eastAsia="en-IE"/>
        </w:rPr>
      </w:pPr>
    </w:p>
    <w:p w14:paraId="6A441DD9" w14:textId="1040EABE" w:rsidR="001B0733" w:rsidRPr="001B0733" w:rsidRDefault="001B0733" w:rsidP="001B0733">
      <w:pPr>
        <w:rPr>
          <w:rFonts w:asciiTheme="minorHAnsi" w:eastAsia="Times New Roman" w:hAnsiTheme="minorHAnsi" w:cstheme="minorHAnsi"/>
          <w:sz w:val="22"/>
          <w:szCs w:val="22"/>
          <w:lang w:eastAsia="en-IE"/>
        </w:rPr>
      </w:pPr>
      <w:r w:rsidRPr="001B0733">
        <w:rPr>
          <w:rFonts w:asciiTheme="minorHAnsi" w:eastAsia="Times New Roman" w:hAnsiTheme="minorHAnsi" w:cstheme="minorHAnsi"/>
          <w:sz w:val="22"/>
          <w:szCs w:val="22"/>
          <w:lang w:eastAsia="en-IE"/>
        </w:rPr>
        <w:t xml:space="preserve">The Chair noted that it is important that the report looks at the deployment and management of AI rather than </w:t>
      </w:r>
      <w:r w:rsidR="00242FDE">
        <w:rPr>
          <w:rFonts w:asciiTheme="minorHAnsi" w:eastAsia="Times New Roman" w:hAnsiTheme="minorHAnsi" w:cstheme="minorHAnsi"/>
          <w:sz w:val="22"/>
          <w:szCs w:val="22"/>
          <w:lang w:eastAsia="en-IE"/>
        </w:rPr>
        <w:t xml:space="preserve">the </w:t>
      </w:r>
      <w:r w:rsidR="00C60AFD">
        <w:rPr>
          <w:rFonts w:asciiTheme="minorHAnsi" w:eastAsia="Times New Roman" w:hAnsiTheme="minorHAnsi" w:cstheme="minorHAnsi"/>
          <w:sz w:val="22"/>
          <w:szCs w:val="22"/>
          <w:lang w:eastAsia="en-IE"/>
        </w:rPr>
        <w:t xml:space="preserve">just </w:t>
      </w:r>
      <w:r w:rsidR="00242FDE">
        <w:rPr>
          <w:rFonts w:asciiTheme="minorHAnsi" w:eastAsia="Times New Roman" w:hAnsiTheme="minorHAnsi" w:cstheme="minorHAnsi"/>
          <w:sz w:val="22"/>
          <w:szCs w:val="22"/>
          <w:lang w:eastAsia="en-IE"/>
        </w:rPr>
        <w:t xml:space="preserve">skills required </w:t>
      </w:r>
      <w:r w:rsidRPr="001B0733">
        <w:rPr>
          <w:rFonts w:asciiTheme="minorHAnsi" w:eastAsia="Times New Roman" w:hAnsiTheme="minorHAnsi" w:cstheme="minorHAnsi"/>
          <w:sz w:val="22"/>
          <w:szCs w:val="22"/>
          <w:lang w:eastAsia="en-IE"/>
        </w:rPr>
        <w:t xml:space="preserve">for AI experts.  He said </w:t>
      </w:r>
      <w:r w:rsidR="00242FDE">
        <w:rPr>
          <w:rFonts w:asciiTheme="minorHAnsi" w:eastAsia="Times New Roman" w:hAnsiTheme="minorHAnsi" w:cstheme="minorHAnsi"/>
          <w:sz w:val="22"/>
          <w:szCs w:val="22"/>
          <w:lang w:eastAsia="en-IE"/>
        </w:rPr>
        <w:t xml:space="preserve">that </w:t>
      </w:r>
      <w:r w:rsidRPr="001B0733">
        <w:rPr>
          <w:rFonts w:asciiTheme="minorHAnsi" w:eastAsia="Times New Roman" w:hAnsiTheme="minorHAnsi" w:cstheme="minorHAnsi"/>
          <w:sz w:val="22"/>
          <w:szCs w:val="22"/>
          <w:lang w:eastAsia="en-IE"/>
        </w:rPr>
        <w:t>sometimes companies struggle to see how it can be used in a business context</w:t>
      </w:r>
      <w:r w:rsidR="00C60AFD">
        <w:rPr>
          <w:rFonts w:asciiTheme="minorHAnsi" w:eastAsia="Times New Roman" w:hAnsiTheme="minorHAnsi" w:cstheme="minorHAnsi"/>
          <w:sz w:val="22"/>
          <w:szCs w:val="22"/>
          <w:lang w:eastAsia="en-IE"/>
        </w:rPr>
        <w:t>,</w:t>
      </w:r>
      <w:r w:rsidRPr="001B0733">
        <w:rPr>
          <w:rFonts w:asciiTheme="minorHAnsi" w:eastAsia="Times New Roman" w:hAnsiTheme="minorHAnsi" w:cstheme="minorHAnsi"/>
          <w:sz w:val="22"/>
          <w:szCs w:val="22"/>
          <w:lang w:eastAsia="en-IE"/>
        </w:rPr>
        <w:t xml:space="preserve"> </w:t>
      </w:r>
      <w:proofErr w:type="gramStart"/>
      <w:r w:rsidR="00242FDE">
        <w:rPr>
          <w:rFonts w:asciiTheme="minorHAnsi" w:eastAsia="Times New Roman" w:hAnsiTheme="minorHAnsi" w:cstheme="minorHAnsi"/>
          <w:sz w:val="22"/>
          <w:szCs w:val="22"/>
          <w:lang w:eastAsia="en-IE"/>
        </w:rPr>
        <w:t>and also</w:t>
      </w:r>
      <w:proofErr w:type="gramEnd"/>
      <w:r w:rsidR="00242FDE">
        <w:rPr>
          <w:rFonts w:asciiTheme="minorHAnsi" w:eastAsia="Times New Roman" w:hAnsiTheme="minorHAnsi" w:cstheme="minorHAnsi"/>
          <w:sz w:val="22"/>
          <w:szCs w:val="22"/>
          <w:lang w:eastAsia="en-IE"/>
        </w:rPr>
        <w:t xml:space="preserve"> referred to issues of trust around the deployment of AI.</w:t>
      </w:r>
    </w:p>
    <w:p w14:paraId="5239F562" w14:textId="77777777" w:rsidR="001B0733" w:rsidRPr="001B0733" w:rsidRDefault="001B0733" w:rsidP="001B0733">
      <w:pPr>
        <w:rPr>
          <w:rFonts w:asciiTheme="minorHAnsi" w:eastAsia="Times New Roman" w:hAnsiTheme="minorHAnsi" w:cstheme="minorHAnsi"/>
          <w:color w:val="FF0000"/>
          <w:sz w:val="22"/>
          <w:szCs w:val="22"/>
          <w:lang w:eastAsia="en-IE"/>
        </w:rPr>
      </w:pPr>
    </w:p>
    <w:p w14:paraId="14878B7E" w14:textId="530ADD29" w:rsidR="001B0733" w:rsidRDefault="001B0733" w:rsidP="001B0733">
      <w:pPr>
        <w:rPr>
          <w:rFonts w:asciiTheme="minorHAnsi" w:eastAsia="Times New Roman" w:hAnsiTheme="minorHAnsi" w:cstheme="minorHAnsi"/>
          <w:sz w:val="22"/>
          <w:szCs w:val="22"/>
          <w:lang w:eastAsia="en-IE"/>
        </w:rPr>
      </w:pPr>
      <w:r w:rsidRPr="001B0733">
        <w:rPr>
          <w:rFonts w:asciiTheme="minorHAnsi" w:eastAsia="Times New Roman" w:hAnsiTheme="minorHAnsi" w:cstheme="minorHAnsi"/>
          <w:sz w:val="22"/>
          <w:szCs w:val="22"/>
          <w:lang w:eastAsia="en-IE"/>
        </w:rPr>
        <w:t xml:space="preserve">Members commented that it might not be possible to match supply and demand.  </w:t>
      </w:r>
      <w:r w:rsidR="0074436E">
        <w:rPr>
          <w:rFonts w:asciiTheme="minorHAnsi" w:eastAsia="Times New Roman" w:hAnsiTheme="minorHAnsi" w:cstheme="minorHAnsi"/>
          <w:sz w:val="22"/>
          <w:szCs w:val="22"/>
          <w:lang w:eastAsia="en-IE"/>
        </w:rPr>
        <w:t>It was</w:t>
      </w:r>
      <w:r w:rsidRPr="001B0733">
        <w:rPr>
          <w:rFonts w:asciiTheme="minorHAnsi" w:eastAsia="Times New Roman" w:hAnsiTheme="minorHAnsi" w:cstheme="minorHAnsi"/>
          <w:sz w:val="22"/>
          <w:szCs w:val="22"/>
          <w:lang w:eastAsia="en-IE"/>
        </w:rPr>
        <w:t xml:space="preserve"> confirmed that most likely there would</w:t>
      </w:r>
      <w:r w:rsidR="00242FDE">
        <w:rPr>
          <w:rFonts w:asciiTheme="minorHAnsi" w:eastAsia="Times New Roman" w:hAnsiTheme="minorHAnsi" w:cstheme="minorHAnsi"/>
          <w:sz w:val="22"/>
          <w:szCs w:val="22"/>
          <w:lang w:eastAsia="en-IE"/>
        </w:rPr>
        <w:t xml:space="preserve"> </w:t>
      </w:r>
      <w:r w:rsidRPr="001B0733">
        <w:rPr>
          <w:rFonts w:asciiTheme="minorHAnsi" w:eastAsia="Times New Roman" w:hAnsiTheme="minorHAnsi" w:cstheme="minorHAnsi"/>
          <w:sz w:val="22"/>
          <w:szCs w:val="22"/>
          <w:lang w:eastAsia="en-IE"/>
        </w:rPr>
        <w:t>n</w:t>
      </w:r>
      <w:r w:rsidR="00242FDE">
        <w:rPr>
          <w:rFonts w:asciiTheme="minorHAnsi" w:eastAsia="Times New Roman" w:hAnsiTheme="minorHAnsi" w:cstheme="minorHAnsi"/>
          <w:sz w:val="22"/>
          <w:szCs w:val="22"/>
          <w:lang w:eastAsia="en-IE"/>
        </w:rPr>
        <w:t>o</w:t>
      </w:r>
      <w:r w:rsidRPr="001B0733">
        <w:rPr>
          <w:rFonts w:asciiTheme="minorHAnsi" w:eastAsia="Times New Roman" w:hAnsiTheme="minorHAnsi" w:cstheme="minorHAnsi"/>
          <w:sz w:val="22"/>
          <w:szCs w:val="22"/>
          <w:lang w:eastAsia="en-IE"/>
        </w:rPr>
        <w:t xml:space="preserve">t be a </w:t>
      </w:r>
      <w:r w:rsidR="00242FDE">
        <w:rPr>
          <w:rFonts w:asciiTheme="minorHAnsi" w:eastAsia="Times New Roman" w:hAnsiTheme="minorHAnsi" w:cstheme="minorHAnsi"/>
          <w:sz w:val="22"/>
          <w:szCs w:val="22"/>
          <w:lang w:eastAsia="en-IE"/>
        </w:rPr>
        <w:t>quantitative</w:t>
      </w:r>
      <w:r w:rsidRPr="001B0733">
        <w:rPr>
          <w:rFonts w:asciiTheme="minorHAnsi" w:eastAsia="Times New Roman" w:hAnsiTheme="minorHAnsi" w:cstheme="minorHAnsi"/>
          <w:sz w:val="22"/>
          <w:szCs w:val="22"/>
          <w:lang w:eastAsia="en-IE"/>
        </w:rPr>
        <w:t xml:space="preserve"> element </w:t>
      </w:r>
      <w:r w:rsidR="00242FDE">
        <w:rPr>
          <w:rFonts w:asciiTheme="minorHAnsi" w:eastAsia="Times New Roman" w:hAnsiTheme="minorHAnsi" w:cstheme="minorHAnsi"/>
          <w:sz w:val="22"/>
          <w:szCs w:val="22"/>
          <w:lang w:eastAsia="en-IE"/>
        </w:rPr>
        <w:t xml:space="preserve">to the analysis. </w:t>
      </w:r>
    </w:p>
    <w:p w14:paraId="08EC484B" w14:textId="6B9E18A5" w:rsidR="00D539E2" w:rsidRDefault="00D539E2" w:rsidP="001B0733">
      <w:pPr>
        <w:rPr>
          <w:rFonts w:asciiTheme="minorHAnsi" w:eastAsia="Times New Roman" w:hAnsiTheme="minorHAnsi" w:cstheme="minorHAnsi"/>
          <w:sz w:val="22"/>
          <w:szCs w:val="22"/>
          <w:lang w:eastAsia="en-IE"/>
        </w:rPr>
      </w:pPr>
    </w:p>
    <w:p w14:paraId="2B246303" w14:textId="0C94BF90" w:rsidR="00D539E2" w:rsidRDefault="00D539E2" w:rsidP="001B0733">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The Group approved the project.</w:t>
      </w:r>
    </w:p>
    <w:p w14:paraId="5B6D2275" w14:textId="77777777" w:rsidR="00F95296" w:rsidRPr="00506B31" w:rsidRDefault="00F95296" w:rsidP="00B81D7B">
      <w:pPr>
        <w:pStyle w:val="ListParagraph"/>
        <w:ind w:left="0"/>
        <w:jc w:val="both"/>
        <w:rPr>
          <w:b/>
          <w:szCs w:val="22"/>
        </w:rPr>
      </w:pPr>
    </w:p>
    <w:p w14:paraId="45B03BBC" w14:textId="6896196F" w:rsidR="002A5A5F" w:rsidRPr="002A5A5F" w:rsidRDefault="00FB29E5" w:rsidP="002A5A5F">
      <w:pPr>
        <w:rPr>
          <w:rFonts w:asciiTheme="minorHAnsi" w:eastAsia="Times New Roman" w:hAnsiTheme="minorHAnsi" w:cstheme="minorHAnsi"/>
          <w:b/>
          <w:bCs/>
          <w:sz w:val="22"/>
          <w:szCs w:val="22"/>
          <w:u w:val="single"/>
          <w:lang w:eastAsia="en-IE"/>
        </w:rPr>
      </w:pPr>
      <w:r>
        <w:rPr>
          <w:b/>
        </w:rPr>
        <w:t>3</w:t>
      </w:r>
      <w:r w:rsidR="00B81D7B">
        <w:rPr>
          <w:b/>
        </w:rPr>
        <w:t>.</w:t>
      </w:r>
      <w:r w:rsidR="00537CE0">
        <w:rPr>
          <w:b/>
        </w:rPr>
        <w:t xml:space="preserve"> </w:t>
      </w:r>
      <w:r w:rsidR="002A5A5F" w:rsidRPr="002A5A5F">
        <w:rPr>
          <w:rFonts w:asciiTheme="minorHAnsi" w:eastAsia="Times New Roman" w:hAnsiTheme="minorHAnsi" w:cstheme="minorHAnsi"/>
          <w:b/>
          <w:bCs/>
          <w:sz w:val="22"/>
          <w:szCs w:val="22"/>
          <w:u w:val="single"/>
          <w:lang w:eastAsia="en-IE"/>
        </w:rPr>
        <w:t xml:space="preserve">Skills to Compete - SOLAS  </w:t>
      </w:r>
    </w:p>
    <w:p w14:paraId="559A9286" w14:textId="14F07237" w:rsidR="00B60DBA" w:rsidRDefault="00B60DBA" w:rsidP="00B81D7B">
      <w:pPr>
        <w:pStyle w:val="ListParagraph"/>
        <w:ind w:left="0"/>
        <w:jc w:val="both"/>
        <w:rPr>
          <w:b/>
        </w:rPr>
      </w:pPr>
    </w:p>
    <w:p w14:paraId="33413E9D" w14:textId="6AD36CA8" w:rsidR="002A5A5F" w:rsidRPr="002A5A5F" w:rsidRDefault="00C32878" w:rsidP="002A5A5F">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 xml:space="preserve">Expert Group members </w:t>
      </w:r>
      <w:r w:rsidR="002A5A5F" w:rsidRPr="002A5A5F">
        <w:rPr>
          <w:rFonts w:asciiTheme="minorHAnsi" w:eastAsia="Times New Roman" w:hAnsiTheme="minorHAnsi" w:cstheme="minorHAnsi"/>
          <w:sz w:val="22"/>
          <w:szCs w:val="22"/>
          <w:lang w:eastAsia="en-IE"/>
        </w:rPr>
        <w:t xml:space="preserve">Shauna Dunlop and Joan McNaboe described the </w:t>
      </w:r>
      <w:r w:rsidR="00242FDE">
        <w:rPr>
          <w:rFonts w:asciiTheme="minorHAnsi" w:eastAsia="Times New Roman" w:hAnsiTheme="minorHAnsi" w:cstheme="minorHAnsi"/>
          <w:sz w:val="22"/>
          <w:szCs w:val="22"/>
          <w:lang w:eastAsia="en-IE"/>
        </w:rPr>
        <w:t xml:space="preserve">Skills to Compete </w:t>
      </w:r>
      <w:r w:rsidR="002A5A5F" w:rsidRPr="002A5A5F">
        <w:rPr>
          <w:rFonts w:asciiTheme="minorHAnsi" w:eastAsia="Times New Roman" w:hAnsiTheme="minorHAnsi" w:cstheme="minorHAnsi"/>
          <w:sz w:val="22"/>
          <w:szCs w:val="22"/>
          <w:lang w:eastAsia="en-IE"/>
        </w:rPr>
        <w:t>programme</w:t>
      </w:r>
      <w:r w:rsidR="0071084B">
        <w:rPr>
          <w:rFonts w:asciiTheme="minorHAnsi" w:eastAsia="Times New Roman" w:hAnsiTheme="minorHAnsi" w:cstheme="minorHAnsi"/>
          <w:sz w:val="22"/>
          <w:szCs w:val="22"/>
          <w:lang w:eastAsia="en-IE"/>
        </w:rPr>
        <w:t xml:space="preserve"> on behalf of SOLAS</w:t>
      </w:r>
      <w:r w:rsidR="002A5A5F" w:rsidRPr="002A5A5F">
        <w:rPr>
          <w:rFonts w:asciiTheme="minorHAnsi" w:eastAsia="Times New Roman" w:hAnsiTheme="minorHAnsi" w:cstheme="minorHAnsi"/>
          <w:sz w:val="22"/>
          <w:szCs w:val="22"/>
          <w:lang w:eastAsia="en-IE"/>
        </w:rPr>
        <w:t xml:space="preserve">.  </w:t>
      </w:r>
    </w:p>
    <w:p w14:paraId="690BEBE4" w14:textId="77777777" w:rsidR="002A5A5F" w:rsidRPr="002A5A5F" w:rsidRDefault="002A5A5F" w:rsidP="002A5A5F">
      <w:pPr>
        <w:rPr>
          <w:rFonts w:asciiTheme="minorHAnsi" w:eastAsia="Times New Roman" w:hAnsiTheme="minorHAnsi" w:cstheme="minorHAnsi"/>
          <w:sz w:val="22"/>
          <w:szCs w:val="22"/>
          <w:lang w:eastAsia="en-IE"/>
        </w:rPr>
      </w:pPr>
    </w:p>
    <w:p w14:paraId="09658863" w14:textId="3519424B" w:rsidR="002A5A5F" w:rsidRPr="002A5A5F" w:rsidRDefault="002A5A5F" w:rsidP="002A5A5F">
      <w:pPr>
        <w:rPr>
          <w:rFonts w:asciiTheme="minorHAnsi" w:eastAsia="Times New Roman" w:hAnsiTheme="minorHAnsi" w:cstheme="minorHAnsi"/>
          <w:sz w:val="22"/>
          <w:szCs w:val="22"/>
          <w:lang w:eastAsia="en-IE"/>
        </w:rPr>
      </w:pPr>
      <w:r w:rsidRPr="00D539E2">
        <w:rPr>
          <w:rFonts w:asciiTheme="minorHAnsi" w:eastAsia="Calibri" w:hAnsiTheme="minorHAnsi" w:cstheme="minorHAnsi"/>
          <w:i/>
          <w:iCs/>
          <w:color w:val="000000"/>
          <w:kern w:val="24"/>
          <w:sz w:val="22"/>
          <w:szCs w:val="22"/>
          <w:lang w:val="en-GB" w:eastAsia="en-IE"/>
        </w:rPr>
        <w:t>Skills to Compete</w:t>
      </w:r>
      <w:r w:rsidRPr="002A5A5F">
        <w:rPr>
          <w:rFonts w:asciiTheme="minorHAnsi" w:eastAsia="Calibri" w:hAnsiTheme="minorHAnsi" w:cstheme="minorHAnsi"/>
          <w:color w:val="000000"/>
          <w:kern w:val="24"/>
          <w:sz w:val="22"/>
          <w:szCs w:val="22"/>
          <w:lang w:val="en-GB" w:eastAsia="en-IE"/>
        </w:rPr>
        <w:t xml:space="preserve"> is the Further Education and Training </w:t>
      </w:r>
      <w:r w:rsidRPr="002A5A5F">
        <w:rPr>
          <w:rFonts w:asciiTheme="minorHAnsi" w:eastAsia="Calibri" w:hAnsiTheme="minorHAnsi" w:cstheme="minorHAnsi"/>
          <w:kern w:val="24"/>
          <w:sz w:val="22"/>
          <w:szCs w:val="22"/>
          <w:lang w:val="en-GB" w:eastAsia="en-IE"/>
        </w:rPr>
        <w:t xml:space="preserve">activation and skills response </w:t>
      </w:r>
      <w:r w:rsidRPr="002A5A5F">
        <w:rPr>
          <w:rFonts w:asciiTheme="minorHAnsi" w:eastAsia="Calibri" w:hAnsiTheme="minorHAnsi" w:cstheme="minorHAnsi"/>
          <w:color w:val="000000"/>
          <w:kern w:val="24"/>
          <w:sz w:val="22"/>
          <w:szCs w:val="22"/>
          <w:lang w:val="en-GB" w:eastAsia="en-IE"/>
        </w:rPr>
        <w:t xml:space="preserve">for those who have been impacted by the Covid-19 Pandemic. The purpose of </w:t>
      </w:r>
      <w:r w:rsidRPr="00D539E2">
        <w:rPr>
          <w:rFonts w:asciiTheme="minorHAnsi" w:eastAsia="Calibri" w:hAnsiTheme="minorHAnsi" w:cstheme="minorHAnsi"/>
          <w:i/>
          <w:iCs/>
          <w:color w:val="000000"/>
          <w:kern w:val="24"/>
          <w:sz w:val="22"/>
          <w:szCs w:val="22"/>
          <w:lang w:val="en-GB" w:eastAsia="en-IE"/>
        </w:rPr>
        <w:t>Skills to Compete</w:t>
      </w:r>
      <w:r w:rsidRPr="002A5A5F">
        <w:rPr>
          <w:rFonts w:asciiTheme="minorHAnsi" w:eastAsia="Calibri" w:hAnsiTheme="minorHAnsi" w:cstheme="minorHAnsi"/>
          <w:color w:val="000000"/>
          <w:kern w:val="24"/>
          <w:sz w:val="22"/>
          <w:szCs w:val="22"/>
          <w:lang w:val="en-GB" w:eastAsia="en-IE"/>
        </w:rPr>
        <w:t xml:space="preserve"> is to improve </w:t>
      </w:r>
      <w:r w:rsidRPr="002A5A5F">
        <w:rPr>
          <w:rFonts w:asciiTheme="minorHAnsi" w:eastAsia="Calibri" w:hAnsiTheme="minorHAnsi" w:cstheme="minorHAnsi"/>
          <w:kern w:val="24"/>
          <w:sz w:val="22"/>
          <w:szCs w:val="22"/>
          <w:lang w:val="en-GB" w:eastAsia="en-IE"/>
        </w:rPr>
        <w:t>employability</w:t>
      </w:r>
      <w:r w:rsidRPr="002A5A5F">
        <w:rPr>
          <w:rFonts w:asciiTheme="minorHAnsi" w:eastAsia="Calibri" w:hAnsiTheme="minorHAnsi" w:cstheme="minorHAnsi"/>
          <w:color w:val="00B050"/>
          <w:kern w:val="24"/>
          <w:sz w:val="22"/>
          <w:szCs w:val="22"/>
          <w:lang w:val="en-GB" w:eastAsia="en-IE"/>
        </w:rPr>
        <w:t xml:space="preserve"> </w:t>
      </w:r>
      <w:r w:rsidRPr="002A5A5F">
        <w:rPr>
          <w:rFonts w:asciiTheme="minorHAnsi" w:eastAsia="Calibri" w:hAnsiTheme="minorHAnsi" w:cstheme="minorHAnsi"/>
          <w:color w:val="000000"/>
          <w:kern w:val="24"/>
          <w:sz w:val="22"/>
          <w:szCs w:val="22"/>
          <w:lang w:val="en-GB" w:eastAsia="en-IE"/>
        </w:rPr>
        <w:t xml:space="preserve">skills of participants and to support and advance </w:t>
      </w:r>
      <w:r w:rsidRPr="002A5A5F">
        <w:rPr>
          <w:rFonts w:asciiTheme="minorHAnsi" w:eastAsia="Calibri" w:hAnsiTheme="minorHAnsi" w:cstheme="minorHAnsi"/>
          <w:kern w:val="24"/>
          <w:sz w:val="22"/>
          <w:szCs w:val="22"/>
          <w:lang w:val="en-GB" w:eastAsia="en-IE"/>
        </w:rPr>
        <w:t>progression</w:t>
      </w:r>
      <w:r w:rsidRPr="002A5A5F">
        <w:rPr>
          <w:rFonts w:asciiTheme="minorHAnsi" w:eastAsia="Calibri" w:hAnsiTheme="minorHAnsi" w:cstheme="minorHAnsi"/>
          <w:color w:val="FFC000"/>
          <w:kern w:val="24"/>
          <w:sz w:val="22"/>
          <w:szCs w:val="22"/>
          <w:lang w:val="en-GB" w:eastAsia="en-IE"/>
        </w:rPr>
        <w:t xml:space="preserve"> </w:t>
      </w:r>
      <w:r w:rsidRPr="002A5A5F">
        <w:rPr>
          <w:rFonts w:asciiTheme="minorHAnsi" w:eastAsia="Calibri" w:hAnsiTheme="minorHAnsi" w:cstheme="minorHAnsi"/>
          <w:color w:val="000000"/>
          <w:kern w:val="24"/>
          <w:sz w:val="22"/>
          <w:szCs w:val="22"/>
          <w:lang w:val="en-GB" w:eastAsia="en-IE"/>
        </w:rPr>
        <w:t xml:space="preserve">for all relevant learners. </w:t>
      </w:r>
      <w:r w:rsidRPr="002A5A5F">
        <w:rPr>
          <w:rFonts w:asciiTheme="minorHAnsi" w:eastAsia="Times New Roman" w:hAnsiTheme="minorHAnsi" w:cstheme="minorHAnsi"/>
          <w:sz w:val="22"/>
          <w:szCs w:val="22"/>
          <w:lang w:eastAsia="en-IE"/>
        </w:rPr>
        <w:t>There is a Skills to Compete oversight group</w:t>
      </w:r>
      <w:r w:rsidR="0071084B">
        <w:rPr>
          <w:rFonts w:asciiTheme="minorHAnsi" w:eastAsia="Times New Roman" w:hAnsiTheme="minorHAnsi" w:cstheme="minorHAnsi"/>
          <w:sz w:val="22"/>
          <w:szCs w:val="22"/>
          <w:lang w:eastAsia="en-IE"/>
        </w:rPr>
        <w:t>, which includes representation from</w:t>
      </w:r>
      <w:r w:rsidRPr="002A5A5F">
        <w:rPr>
          <w:rFonts w:asciiTheme="minorHAnsi" w:eastAsia="Times New Roman" w:hAnsiTheme="minorHAnsi" w:cstheme="minorHAnsi"/>
          <w:sz w:val="22"/>
          <w:szCs w:val="22"/>
          <w:lang w:eastAsia="en-IE"/>
        </w:rPr>
        <w:t xml:space="preserve"> DFHERIS</w:t>
      </w:r>
      <w:r w:rsidR="0071084B">
        <w:rPr>
          <w:rFonts w:asciiTheme="minorHAnsi" w:eastAsia="Times New Roman" w:hAnsiTheme="minorHAnsi" w:cstheme="minorHAnsi"/>
          <w:sz w:val="22"/>
          <w:szCs w:val="22"/>
          <w:lang w:eastAsia="en-IE"/>
        </w:rPr>
        <w:t>,</w:t>
      </w:r>
      <w:r w:rsidRPr="002A5A5F">
        <w:rPr>
          <w:rFonts w:asciiTheme="minorHAnsi" w:eastAsia="Times New Roman" w:hAnsiTheme="minorHAnsi" w:cstheme="minorHAnsi"/>
          <w:sz w:val="22"/>
          <w:szCs w:val="22"/>
          <w:lang w:eastAsia="en-IE"/>
        </w:rPr>
        <w:t xml:space="preserve"> SOLAS and the ETBs. </w:t>
      </w:r>
    </w:p>
    <w:p w14:paraId="172DE96D" w14:textId="77777777" w:rsidR="002A5A5F" w:rsidRPr="002A5A5F" w:rsidRDefault="002A5A5F" w:rsidP="002A5A5F">
      <w:pPr>
        <w:spacing w:after="160"/>
        <w:rPr>
          <w:rFonts w:asciiTheme="minorHAnsi" w:eastAsia="Calibri" w:hAnsiTheme="minorHAnsi" w:cstheme="minorHAnsi"/>
          <w:color w:val="000000"/>
          <w:kern w:val="24"/>
          <w:sz w:val="22"/>
          <w:szCs w:val="22"/>
          <w:lang w:val="en-GB" w:eastAsia="en-IE"/>
        </w:rPr>
      </w:pPr>
    </w:p>
    <w:p w14:paraId="5760BB8F" w14:textId="6135EAB8" w:rsidR="002A5A5F" w:rsidRPr="00864173" w:rsidRDefault="002A5A5F" w:rsidP="002A5A5F">
      <w:pPr>
        <w:rPr>
          <w:rFonts w:asciiTheme="minorHAnsi" w:hAnsiTheme="minorHAnsi" w:cstheme="minorHAnsi"/>
          <w:color w:val="000000" w:themeColor="text1"/>
          <w:kern w:val="24"/>
          <w:sz w:val="22"/>
          <w:szCs w:val="22"/>
          <w:lang w:val="en-US" w:eastAsia="en-IE"/>
        </w:rPr>
      </w:pPr>
      <w:r w:rsidRPr="002A5A5F">
        <w:rPr>
          <w:rFonts w:asciiTheme="minorHAnsi" w:hAnsiTheme="minorHAnsi" w:cstheme="minorHAnsi"/>
          <w:color w:val="000000" w:themeColor="text1"/>
          <w:kern w:val="24"/>
          <w:sz w:val="22"/>
          <w:szCs w:val="22"/>
          <w:lang w:val="en-US" w:eastAsia="en-IE"/>
        </w:rPr>
        <w:t>Plans are progressing to ramp up the initiative in 2021 with a national launch and promotional campaign</w:t>
      </w:r>
      <w:r w:rsidR="003C6E5D">
        <w:rPr>
          <w:rFonts w:asciiTheme="minorHAnsi" w:hAnsiTheme="minorHAnsi" w:cstheme="minorHAnsi"/>
          <w:color w:val="000000" w:themeColor="text1"/>
          <w:kern w:val="24"/>
          <w:sz w:val="22"/>
          <w:szCs w:val="22"/>
          <w:lang w:val="en-US" w:eastAsia="en-IE"/>
        </w:rPr>
        <w:t xml:space="preserve">.  </w:t>
      </w:r>
      <w:r w:rsidR="00AA39D4">
        <w:rPr>
          <w:rFonts w:asciiTheme="minorHAnsi" w:hAnsiTheme="minorHAnsi" w:cstheme="minorHAnsi"/>
          <w:color w:val="000000" w:themeColor="text1"/>
          <w:kern w:val="24"/>
          <w:sz w:val="22"/>
          <w:szCs w:val="22"/>
          <w:lang w:val="en-US" w:eastAsia="en-IE"/>
        </w:rPr>
        <w:t xml:space="preserve">The initiative will continue to </w:t>
      </w:r>
      <w:proofErr w:type="spellStart"/>
      <w:r w:rsidR="00AA39D4">
        <w:rPr>
          <w:rFonts w:asciiTheme="minorHAnsi" w:hAnsiTheme="minorHAnsi" w:cstheme="minorHAnsi"/>
          <w:color w:val="000000" w:themeColor="text1"/>
          <w:kern w:val="24"/>
          <w:sz w:val="22"/>
          <w:szCs w:val="22"/>
          <w:lang w:val="en-US" w:eastAsia="en-IE"/>
        </w:rPr>
        <w:t>emphasis</w:t>
      </w:r>
      <w:r w:rsidR="00C60AFD">
        <w:rPr>
          <w:rFonts w:asciiTheme="minorHAnsi" w:hAnsiTheme="minorHAnsi" w:cstheme="minorHAnsi"/>
          <w:color w:val="000000" w:themeColor="text1"/>
          <w:kern w:val="24"/>
          <w:sz w:val="22"/>
          <w:szCs w:val="22"/>
          <w:lang w:val="en-US" w:eastAsia="en-IE"/>
        </w:rPr>
        <w:t>e</w:t>
      </w:r>
      <w:proofErr w:type="spellEnd"/>
      <w:r w:rsidR="00AA39D4">
        <w:rPr>
          <w:rFonts w:asciiTheme="minorHAnsi" w:hAnsiTheme="minorHAnsi" w:cstheme="minorHAnsi"/>
          <w:color w:val="000000" w:themeColor="text1"/>
          <w:kern w:val="24"/>
          <w:sz w:val="22"/>
          <w:szCs w:val="22"/>
          <w:lang w:val="en-US" w:eastAsia="en-IE"/>
        </w:rPr>
        <w:t xml:space="preserve"> good practice and </w:t>
      </w:r>
      <w:proofErr w:type="gramStart"/>
      <w:r w:rsidR="00AA39D4">
        <w:rPr>
          <w:rFonts w:asciiTheme="minorHAnsi" w:hAnsiTheme="minorHAnsi" w:cstheme="minorHAnsi"/>
          <w:color w:val="000000" w:themeColor="text1"/>
          <w:kern w:val="24"/>
          <w:sz w:val="22"/>
          <w:szCs w:val="22"/>
          <w:lang w:val="en-US" w:eastAsia="en-IE"/>
        </w:rPr>
        <w:t>innovation</w:t>
      </w:r>
      <w:r w:rsidR="00C60AFD">
        <w:rPr>
          <w:rFonts w:asciiTheme="minorHAnsi" w:hAnsiTheme="minorHAnsi" w:cstheme="minorHAnsi"/>
          <w:color w:val="000000" w:themeColor="text1"/>
          <w:kern w:val="24"/>
          <w:sz w:val="22"/>
          <w:szCs w:val="22"/>
          <w:lang w:val="en-US" w:eastAsia="en-IE"/>
        </w:rPr>
        <w:t>,</w:t>
      </w:r>
      <w:r w:rsidR="00AA39D4">
        <w:rPr>
          <w:rFonts w:asciiTheme="minorHAnsi" w:hAnsiTheme="minorHAnsi" w:cstheme="minorHAnsi"/>
          <w:color w:val="000000" w:themeColor="text1"/>
          <w:kern w:val="24"/>
          <w:sz w:val="22"/>
          <w:szCs w:val="22"/>
          <w:lang w:val="en-US" w:eastAsia="en-IE"/>
        </w:rPr>
        <w:t xml:space="preserve"> and</w:t>
      </w:r>
      <w:proofErr w:type="gramEnd"/>
      <w:r w:rsidR="00AA39D4">
        <w:rPr>
          <w:rFonts w:asciiTheme="minorHAnsi" w:hAnsiTheme="minorHAnsi" w:cstheme="minorHAnsi"/>
          <w:color w:val="000000" w:themeColor="text1"/>
          <w:kern w:val="24"/>
          <w:sz w:val="22"/>
          <w:szCs w:val="22"/>
          <w:lang w:val="en-US" w:eastAsia="en-IE"/>
        </w:rPr>
        <w:t xml:space="preserve"> </w:t>
      </w:r>
      <w:r w:rsidR="003C6E5D">
        <w:rPr>
          <w:rFonts w:asciiTheme="minorHAnsi" w:hAnsiTheme="minorHAnsi" w:cstheme="minorHAnsi"/>
          <w:color w:val="000000" w:themeColor="text1"/>
          <w:kern w:val="24"/>
          <w:sz w:val="22"/>
          <w:szCs w:val="22"/>
          <w:lang w:val="en-US" w:eastAsia="en-IE"/>
        </w:rPr>
        <w:t>will continue to be agile and flexible taking into account the changing environment and the needs of the participants.</w:t>
      </w:r>
    </w:p>
    <w:p w14:paraId="63F00A83" w14:textId="0AD027C6" w:rsidR="00697695" w:rsidRDefault="00697695" w:rsidP="002A5A5F">
      <w:pPr>
        <w:rPr>
          <w:rFonts w:asciiTheme="minorHAnsi" w:hAnsiTheme="minorHAnsi" w:cstheme="minorHAnsi"/>
          <w:color w:val="000101"/>
          <w:kern w:val="24"/>
          <w:sz w:val="22"/>
          <w:szCs w:val="22"/>
          <w:lang w:val="en-US" w:eastAsia="en-IE"/>
        </w:rPr>
      </w:pPr>
    </w:p>
    <w:p w14:paraId="05FCF328" w14:textId="6C7A792C" w:rsidR="00697695" w:rsidRPr="002A5A5F" w:rsidRDefault="00697695" w:rsidP="00697695">
      <w:pPr>
        <w:rPr>
          <w:rFonts w:asciiTheme="minorHAnsi" w:eastAsia="Times New Roman" w:hAnsiTheme="minorHAnsi" w:cstheme="minorHAnsi"/>
          <w:sz w:val="22"/>
          <w:szCs w:val="22"/>
          <w:lang w:eastAsia="en-IE"/>
        </w:rPr>
      </w:pPr>
      <w:r w:rsidRPr="002A5A5F">
        <w:rPr>
          <w:rFonts w:asciiTheme="minorHAnsi" w:eastAsia="Times New Roman" w:hAnsiTheme="minorHAnsi" w:cstheme="minorHAnsi"/>
          <w:sz w:val="22"/>
          <w:szCs w:val="22"/>
          <w:lang w:eastAsia="en-IE"/>
        </w:rPr>
        <w:t xml:space="preserve">The Chair commented that the </w:t>
      </w:r>
      <w:r w:rsidRPr="00697695">
        <w:rPr>
          <w:rFonts w:asciiTheme="minorHAnsi" w:eastAsia="Times New Roman" w:hAnsiTheme="minorHAnsi" w:cstheme="minorHAnsi"/>
          <w:i/>
          <w:iCs/>
          <w:sz w:val="22"/>
          <w:szCs w:val="22"/>
          <w:lang w:eastAsia="en-IE"/>
        </w:rPr>
        <w:t>Skills to Compete</w:t>
      </w:r>
      <w:r>
        <w:rPr>
          <w:rFonts w:asciiTheme="minorHAnsi" w:eastAsia="Times New Roman" w:hAnsiTheme="minorHAnsi" w:cstheme="minorHAnsi"/>
          <w:sz w:val="22"/>
          <w:szCs w:val="22"/>
          <w:lang w:eastAsia="en-IE"/>
        </w:rPr>
        <w:t xml:space="preserve"> </w:t>
      </w:r>
      <w:r w:rsidR="0071084B">
        <w:rPr>
          <w:rFonts w:asciiTheme="minorHAnsi" w:eastAsia="Times New Roman" w:hAnsiTheme="minorHAnsi" w:cstheme="minorHAnsi"/>
          <w:sz w:val="22"/>
          <w:szCs w:val="22"/>
          <w:lang w:eastAsia="en-IE"/>
        </w:rPr>
        <w:t>oversight</w:t>
      </w:r>
      <w:r w:rsidRPr="002A5A5F">
        <w:rPr>
          <w:rFonts w:asciiTheme="minorHAnsi" w:eastAsia="Times New Roman" w:hAnsiTheme="minorHAnsi" w:cstheme="minorHAnsi"/>
          <w:sz w:val="22"/>
          <w:szCs w:val="22"/>
          <w:lang w:eastAsia="en-IE"/>
        </w:rPr>
        <w:t xml:space="preserve"> group has a challenge to assess the areas of need as there is much pent-up demand in the economy and there</w:t>
      </w:r>
      <w:r w:rsidR="0071084B">
        <w:rPr>
          <w:rFonts w:asciiTheme="minorHAnsi" w:eastAsia="Times New Roman" w:hAnsiTheme="minorHAnsi" w:cstheme="minorHAnsi"/>
          <w:sz w:val="22"/>
          <w:szCs w:val="22"/>
          <w:lang w:eastAsia="en-IE"/>
        </w:rPr>
        <w:t xml:space="preserve"> i</w:t>
      </w:r>
      <w:r w:rsidRPr="002A5A5F">
        <w:rPr>
          <w:rFonts w:asciiTheme="minorHAnsi" w:eastAsia="Times New Roman" w:hAnsiTheme="minorHAnsi" w:cstheme="minorHAnsi"/>
          <w:sz w:val="22"/>
          <w:szCs w:val="22"/>
          <w:lang w:eastAsia="en-IE"/>
        </w:rPr>
        <w:t>s always a lag between analysis and reality</w:t>
      </w:r>
      <w:r w:rsidR="00C60AFD">
        <w:rPr>
          <w:rFonts w:asciiTheme="minorHAnsi" w:eastAsia="Times New Roman" w:hAnsiTheme="minorHAnsi" w:cstheme="minorHAnsi"/>
          <w:sz w:val="22"/>
          <w:szCs w:val="22"/>
          <w:lang w:eastAsia="en-IE"/>
        </w:rPr>
        <w:t>. However,</w:t>
      </w:r>
      <w:r w:rsidRPr="002A5A5F">
        <w:rPr>
          <w:rFonts w:asciiTheme="minorHAnsi" w:eastAsia="Times New Roman" w:hAnsiTheme="minorHAnsi" w:cstheme="minorHAnsi"/>
          <w:sz w:val="22"/>
          <w:szCs w:val="22"/>
          <w:lang w:eastAsia="en-IE"/>
        </w:rPr>
        <w:t xml:space="preserve"> responding to the needs is </w:t>
      </w:r>
      <w:proofErr w:type="gramStart"/>
      <w:r w:rsidRPr="002A5A5F">
        <w:rPr>
          <w:rFonts w:asciiTheme="minorHAnsi" w:eastAsia="Times New Roman" w:hAnsiTheme="minorHAnsi" w:cstheme="minorHAnsi"/>
          <w:sz w:val="22"/>
          <w:szCs w:val="22"/>
          <w:lang w:eastAsia="en-IE"/>
        </w:rPr>
        <w:t>time-critical</w:t>
      </w:r>
      <w:proofErr w:type="gramEnd"/>
      <w:r w:rsidRPr="002A5A5F">
        <w:rPr>
          <w:rFonts w:asciiTheme="minorHAnsi" w:eastAsia="Times New Roman" w:hAnsiTheme="minorHAnsi" w:cstheme="minorHAnsi"/>
          <w:sz w:val="22"/>
          <w:szCs w:val="22"/>
          <w:lang w:eastAsia="en-IE"/>
        </w:rPr>
        <w:t xml:space="preserve">.  </w:t>
      </w:r>
      <w:r>
        <w:rPr>
          <w:rFonts w:asciiTheme="minorHAnsi" w:eastAsia="Times New Roman" w:hAnsiTheme="minorHAnsi" w:cstheme="minorHAnsi"/>
          <w:sz w:val="22"/>
          <w:szCs w:val="22"/>
          <w:lang w:eastAsia="en-IE"/>
        </w:rPr>
        <w:t xml:space="preserve">SOLAS </w:t>
      </w:r>
      <w:r w:rsidRPr="002A5A5F">
        <w:rPr>
          <w:rFonts w:asciiTheme="minorHAnsi" w:eastAsia="Times New Roman" w:hAnsiTheme="minorHAnsi" w:cstheme="minorHAnsi"/>
          <w:sz w:val="22"/>
          <w:szCs w:val="22"/>
          <w:lang w:eastAsia="en-IE"/>
        </w:rPr>
        <w:t xml:space="preserve">confirmed that the programme </w:t>
      </w:r>
      <w:r w:rsidRPr="002A5A5F">
        <w:rPr>
          <w:rFonts w:asciiTheme="minorHAnsi" w:eastAsia="Times New Roman" w:hAnsiTheme="minorHAnsi" w:cstheme="minorHAnsi"/>
          <w:sz w:val="22"/>
          <w:szCs w:val="22"/>
          <w:lang w:eastAsia="en-IE"/>
        </w:rPr>
        <w:lastRenderedPageBreak/>
        <w:t xml:space="preserve">will have to be flexible and agile and it is being offered this way now - but as </w:t>
      </w:r>
      <w:r w:rsidR="0071084B">
        <w:rPr>
          <w:rFonts w:asciiTheme="minorHAnsi" w:eastAsia="Times New Roman" w:hAnsiTheme="minorHAnsi" w:cstheme="minorHAnsi"/>
          <w:sz w:val="22"/>
          <w:szCs w:val="22"/>
          <w:lang w:eastAsia="en-IE"/>
        </w:rPr>
        <w:t>the</w:t>
      </w:r>
      <w:r w:rsidRPr="002A5A5F">
        <w:rPr>
          <w:rFonts w:asciiTheme="minorHAnsi" w:eastAsia="Times New Roman" w:hAnsiTheme="minorHAnsi" w:cstheme="minorHAnsi"/>
          <w:sz w:val="22"/>
          <w:szCs w:val="22"/>
          <w:lang w:eastAsia="en-IE"/>
        </w:rPr>
        <w:t xml:space="preserve"> </w:t>
      </w:r>
      <w:proofErr w:type="spellStart"/>
      <w:r w:rsidRPr="002A5A5F">
        <w:rPr>
          <w:rFonts w:asciiTheme="minorHAnsi" w:eastAsia="Times New Roman" w:hAnsiTheme="minorHAnsi" w:cstheme="minorHAnsi"/>
          <w:sz w:val="22"/>
          <w:szCs w:val="22"/>
          <w:lang w:eastAsia="en-IE"/>
        </w:rPr>
        <w:t>Covid</w:t>
      </w:r>
      <w:proofErr w:type="spellEnd"/>
      <w:r w:rsidRPr="002A5A5F">
        <w:rPr>
          <w:rFonts w:asciiTheme="minorHAnsi" w:eastAsia="Times New Roman" w:hAnsiTheme="minorHAnsi" w:cstheme="minorHAnsi"/>
          <w:sz w:val="22"/>
          <w:szCs w:val="22"/>
          <w:lang w:eastAsia="en-IE"/>
        </w:rPr>
        <w:t xml:space="preserve"> </w:t>
      </w:r>
      <w:r w:rsidR="0071084B">
        <w:rPr>
          <w:rFonts w:asciiTheme="minorHAnsi" w:eastAsia="Times New Roman" w:hAnsiTheme="minorHAnsi" w:cstheme="minorHAnsi"/>
          <w:sz w:val="22"/>
          <w:szCs w:val="22"/>
          <w:lang w:eastAsia="en-IE"/>
        </w:rPr>
        <w:t>pandemic is unprecedented</w:t>
      </w:r>
      <w:r w:rsidRPr="002A5A5F">
        <w:rPr>
          <w:rFonts w:asciiTheme="minorHAnsi" w:eastAsia="Times New Roman" w:hAnsiTheme="minorHAnsi" w:cstheme="minorHAnsi"/>
          <w:sz w:val="22"/>
          <w:szCs w:val="22"/>
          <w:lang w:eastAsia="en-IE"/>
        </w:rPr>
        <w:t>, it</w:t>
      </w:r>
      <w:r w:rsidR="0071084B">
        <w:rPr>
          <w:rFonts w:asciiTheme="minorHAnsi" w:eastAsia="Times New Roman" w:hAnsiTheme="minorHAnsi" w:cstheme="minorHAnsi"/>
          <w:sz w:val="22"/>
          <w:szCs w:val="22"/>
          <w:lang w:eastAsia="en-IE"/>
        </w:rPr>
        <w:t xml:space="preserve"> i</w:t>
      </w:r>
      <w:r w:rsidRPr="002A5A5F">
        <w:rPr>
          <w:rFonts w:asciiTheme="minorHAnsi" w:eastAsia="Times New Roman" w:hAnsiTheme="minorHAnsi" w:cstheme="minorHAnsi"/>
          <w:sz w:val="22"/>
          <w:szCs w:val="22"/>
          <w:lang w:eastAsia="en-IE"/>
        </w:rPr>
        <w:t>s difficult to know what the levels of activation are going to be</w:t>
      </w:r>
      <w:r>
        <w:rPr>
          <w:rFonts w:asciiTheme="minorHAnsi" w:eastAsia="Times New Roman" w:hAnsiTheme="minorHAnsi" w:cstheme="minorHAnsi"/>
          <w:sz w:val="22"/>
          <w:szCs w:val="22"/>
          <w:lang w:eastAsia="en-IE"/>
        </w:rPr>
        <w:t>.</w:t>
      </w:r>
    </w:p>
    <w:p w14:paraId="5408FACE" w14:textId="77777777" w:rsidR="00697695" w:rsidRPr="002A5A5F" w:rsidRDefault="00697695" w:rsidP="00697695">
      <w:pPr>
        <w:rPr>
          <w:rFonts w:asciiTheme="minorHAnsi" w:eastAsia="Times New Roman" w:hAnsiTheme="minorHAnsi" w:cstheme="minorHAnsi"/>
          <w:sz w:val="22"/>
          <w:szCs w:val="22"/>
          <w:lang w:eastAsia="en-IE"/>
        </w:rPr>
      </w:pPr>
    </w:p>
    <w:p w14:paraId="778A904B" w14:textId="33BF901F" w:rsidR="00697695" w:rsidRPr="002A5A5F" w:rsidRDefault="00697695" w:rsidP="00697695">
      <w:pPr>
        <w:rPr>
          <w:rFonts w:asciiTheme="minorHAnsi" w:eastAsia="Times New Roman" w:hAnsiTheme="minorHAnsi" w:cstheme="minorHAnsi"/>
          <w:sz w:val="22"/>
          <w:szCs w:val="22"/>
          <w:lang w:eastAsia="en-IE"/>
        </w:rPr>
      </w:pPr>
      <w:r w:rsidRPr="002A5A5F">
        <w:rPr>
          <w:rFonts w:asciiTheme="minorHAnsi" w:eastAsia="Times New Roman" w:hAnsiTheme="minorHAnsi" w:cstheme="minorHAnsi"/>
          <w:sz w:val="22"/>
          <w:szCs w:val="22"/>
          <w:lang w:eastAsia="en-IE"/>
        </w:rPr>
        <w:t>EGFSN Members sought clarification on the eligibility</w:t>
      </w:r>
      <w:r>
        <w:rPr>
          <w:rFonts w:asciiTheme="minorHAnsi" w:eastAsia="Times New Roman" w:hAnsiTheme="minorHAnsi" w:cstheme="minorHAnsi"/>
          <w:sz w:val="22"/>
          <w:szCs w:val="22"/>
          <w:lang w:eastAsia="en-IE"/>
        </w:rPr>
        <w:t xml:space="preserve"> criteria</w:t>
      </w:r>
      <w:r w:rsidRPr="002A5A5F">
        <w:rPr>
          <w:rFonts w:asciiTheme="minorHAnsi" w:eastAsia="Times New Roman" w:hAnsiTheme="minorHAnsi" w:cstheme="minorHAnsi"/>
          <w:sz w:val="22"/>
          <w:szCs w:val="22"/>
          <w:lang w:eastAsia="en-IE"/>
        </w:rPr>
        <w:t xml:space="preserve"> for the programme.  </w:t>
      </w:r>
      <w:r w:rsidR="00C60AFD">
        <w:rPr>
          <w:rFonts w:asciiTheme="minorHAnsi" w:eastAsia="Times New Roman" w:hAnsiTheme="minorHAnsi" w:cstheme="minorHAnsi"/>
          <w:sz w:val="22"/>
          <w:szCs w:val="22"/>
          <w:lang w:eastAsia="en-IE"/>
        </w:rPr>
        <w:t>T</w:t>
      </w:r>
      <w:r w:rsidRPr="002A5A5F">
        <w:rPr>
          <w:rFonts w:asciiTheme="minorHAnsi" w:eastAsia="Times New Roman" w:hAnsiTheme="minorHAnsi" w:cstheme="minorHAnsi"/>
          <w:sz w:val="22"/>
          <w:szCs w:val="22"/>
          <w:lang w:eastAsia="en-IE"/>
        </w:rPr>
        <w:t>he programme is available to cohorts in various ways - usually focussed on the unemployed and those who have become unemployed due to the pandemic. The 8</w:t>
      </w:r>
      <w:r w:rsidR="00641DC1">
        <w:rPr>
          <w:rFonts w:asciiTheme="minorHAnsi" w:eastAsia="Times New Roman" w:hAnsiTheme="minorHAnsi" w:cstheme="minorHAnsi"/>
          <w:sz w:val="22"/>
          <w:szCs w:val="22"/>
          <w:lang w:eastAsia="en-IE"/>
        </w:rPr>
        <w:t>,</w:t>
      </w:r>
      <w:r w:rsidRPr="002A5A5F">
        <w:rPr>
          <w:rFonts w:asciiTheme="minorHAnsi" w:eastAsia="Times New Roman" w:hAnsiTheme="minorHAnsi" w:cstheme="minorHAnsi"/>
          <w:sz w:val="22"/>
          <w:szCs w:val="22"/>
          <w:lang w:eastAsia="en-IE"/>
        </w:rPr>
        <w:t xml:space="preserve">000 participants so far also include all those on eCollege courses.  Information on the programme is available </w:t>
      </w:r>
      <w:r w:rsidR="00641DC1">
        <w:rPr>
          <w:rFonts w:asciiTheme="minorHAnsi" w:eastAsia="Times New Roman" w:hAnsiTheme="minorHAnsi" w:cstheme="minorHAnsi"/>
          <w:sz w:val="22"/>
          <w:szCs w:val="22"/>
          <w:lang w:eastAsia="en-IE"/>
        </w:rPr>
        <w:t>at</w:t>
      </w:r>
      <w:r w:rsidRPr="002A5A5F">
        <w:rPr>
          <w:rFonts w:asciiTheme="minorHAnsi" w:eastAsia="Times New Roman" w:hAnsiTheme="minorHAnsi" w:cstheme="minorHAnsi"/>
          <w:sz w:val="22"/>
          <w:szCs w:val="22"/>
          <w:lang w:eastAsia="en-IE"/>
        </w:rPr>
        <w:t xml:space="preserve"> </w:t>
      </w:r>
      <w:hyperlink r:id="rId12" w:history="1">
        <w:r w:rsidRPr="002A5A5F">
          <w:rPr>
            <w:rFonts w:asciiTheme="minorHAnsi" w:eastAsia="Times New Roman" w:hAnsiTheme="minorHAnsi" w:cstheme="minorHAnsi"/>
            <w:sz w:val="22"/>
            <w:szCs w:val="22"/>
            <w:u w:val="single"/>
            <w:lang w:eastAsia="en-IE"/>
          </w:rPr>
          <w:t>fetchcourses.ie</w:t>
        </w:r>
      </w:hyperlink>
      <w:r w:rsidRPr="002A5A5F">
        <w:rPr>
          <w:rFonts w:asciiTheme="minorHAnsi" w:eastAsia="Times New Roman" w:hAnsiTheme="minorHAnsi" w:cstheme="minorHAnsi"/>
          <w:sz w:val="22"/>
          <w:szCs w:val="22"/>
          <w:lang w:eastAsia="en-IE"/>
        </w:rPr>
        <w:t xml:space="preserve">. </w:t>
      </w:r>
    </w:p>
    <w:p w14:paraId="6E9284C9" w14:textId="77777777" w:rsidR="00697695" w:rsidRPr="002A5A5F" w:rsidRDefault="00697695" w:rsidP="002A5A5F">
      <w:pPr>
        <w:rPr>
          <w:rFonts w:asciiTheme="minorHAnsi" w:eastAsia="Times New Roman" w:hAnsiTheme="minorHAnsi" w:cstheme="minorHAnsi"/>
          <w:sz w:val="22"/>
          <w:szCs w:val="22"/>
          <w:lang w:eastAsia="en-IE"/>
        </w:rPr>
      </w:pPr>
    </w:p>
    <w:p w14:paraId="779CAE65" w14:textId="332E80E8" w:rsidR="006707BD" w:rsidRDefault="006707BD" w:rsidP="006707BD">
      <w:pPr>
        <w:rPr>
          <w:rFonts w:asciiTheme="minorHAnsi" w:hAnsiTheme="minorHAnsi" w:cstheme="minorHAnsi"/>
          <w:color w:val="000101"/>
          <w:kern w:val="24"/>
          <w:sz w:val="22"/>
          <w:szCs w:val="22"/>
          <w:lang w:val="en-US" w:eastAsia="en-IE"/>
        </w:rPr>
      </w:pPr>
      <w:r w:rsidRPr="002A5A5F">
        <w:rPr>
          <w:rFonts w:asciiTheme="minorHAnsi" w:hAnsiTheme="minorHAnsi" w:cstheme="minorHAnsi"/>
          <w:color w:val="000101"/>
          <w:kern w:val="24"/>
          <w:sz w:val="22"/>
          <w:szCs w:val="22"/>
          <w:lang w:val="en-US" w:eastAsia="en-IE"/>
        </w:rPr>
        <w:t xml:space="preserve">Analysis in the </w:t>
      </w:r>
      <w:r w:rsidRPr="00D539E2">
        <w:rPr>
          <w:rFonts w:asciiTheme="minorHAnsi" w:hAnsiTheme="minorHAnsi" w:cstheme="minorHAnsi"/>
          <w:color w:val="000101"/>
          <w:kern w:val="24"/>
          <w:sz w:val="22"/>
          <w:szCs w:val="22"/>
          <w:u w:val="single"/>
          <w:lang w:val="en-US" w:eastAsia="en-IE"/>
        </w:rPr>
        <w:t>2020 Skills Bulletin</w:t>
      </w:r>
      <w:r w:rsidRPr="002A5A5F">
        <w:rPr>
          <w:rFonts w:asciiTheme="minorHAnsi" w:hAnsiTheme="minorHAnsi" w:cstheme="minorHAnsi"/>
          <w:color w:val="000101"/>
          <w:kern w:val="24"/>
          <w:sz w:val="22"/>
          <w:szCs w:val="22"/>
          <w:lang w:val="en-US" w:eastAsia="en-IE"/>
        </w:rPr>
        <w:t xml:space="preserve"> aims to both assess how Ireland’s </w:t>
      </w:r>
      <w:proofErr w:type="spellStart"/>
      <w:r w:rsidRPr="002A5A5F">
        <w:rPr>
          <w:rFonts w:asciiTheme="minorHAnsi" w:hAnsiTheme="minorHAnsi" w:cstheme="minorHAnsi"/>
          <w:color w:val="000101"/>
          <w:kern w:val="24"/>
          <w:sz w:val="22"/>
          <w:szCs w:val="22"/>
          <w:lang w:val="en-US" w:eastAsia="en-IE"/>
        </w:rPr>
        <w:t>labour</w:t>
      </w:r>
      <w:proofErr w:type="spellEnd"/>
      <w:r w:rsidRPr="002A5A5F">
        <w:rPr>
          <w:rFonts w:asciiTheme="minorHAnsi" w:hAnsiTheme="minorHAnsi" w:cstheme="minorHAnsi"/>
          <w:color w:val="000101"/>
          <w:kern w:val="24"/>
          <w:sz w:val="22"/>
          <w:szCs w:val="22"/>
          <w:lang w:val="en-US" w:eastAsia="en-IE"/>
        </w:rPr>
        <w:t xml:space="preserve"> market </w:t>
      </w:r>
      <w:r w:rsidR="00641DC1">
        <w:rPr>
          <w:rFonts w:asciiTheme="minorHAnsi" w:hAnsiTheme="minorHAnsi" w:cstheme="minorHAnsi"/>
          <w:color w:val="000101"/>
          <w:kern w:val="24"/>
          <w:sz w:val="22"/>
          <w:szCs w:val="22"/>
          <w:lang w:val="en-US" w:eastAsia="en-IE"/>
        </w:rPr>
        <w:t>performed</w:t>
      </w:r>
      <w:r w:rsidRPr="002A5A5F">
        <w:rPr>
          <w:rFonts w:asciiTheme="minorHAnsi" w:hAnsiTheme="minorHAnsi" w:cstheme="minorHAnsi"/>
          <w:color w:val="000101"/>
          <w:kern w:val="24"/>
          <w:sz w:val="22"/>
          <w:szCs w:val="22"/>
          <w:lang w:val="en-US" w:eastAsia="en-IE"/>
        </w:rPr>
        <w:t xml:space="preserve"> in 2019 and how the restrictions imposed </w:t>
      </w:r>
      <w:proofErr w:type="gramStart"/>
      <w:r w:rsidRPr="002A5A5F">
        <w:rPr>
          <w:rFonts w:asciiTheme="minorHAnsi" w:hAnsiTheme="minorHAnsi" w:cstheme="minorHAnsi"/>
          <w:color w:val="000101"/>
          <w:kern w:val="24"/>
          <w:sz w:val="22"/>
          <w:szCs w:val="22"/>
          <w:lang w:val="en-US" w:eastAsia="en-IE"/>
        </w:rPr>
        <w:t>as a result of</w:t>
      </w:r>
      <w:proofErr w:type="gramEnd"/>
      <w:r w:rsidRPr="002A5A5F">
        <w:rPr>
          <w:rFonts w:asciiTheme="minorHAnsi" w:hAnsiTheme="minorHAnsi" w:cstheme="minorHAnsi"/>
          <w:color w:val="000101"/>
          <w:kern w:val="24"/>
          <w:sz w:val="22"/>
          <w:szCs w:val="22"/>
          <w:lang w:val="en-US" w:eastAsia="en-IE"/>
        </w:rPr>
        <w:t xml:space="preserve"> COVID-19 have impacted the outlook across almost one hundred occupations.</w:t>
      </w:r>
    </w:p>
    <w:p w14:paraId="3E9499B4" w14:textId="77777777" w:rsidR="002A5A5F" w:rsidRPr="002A5A5F" w:rsidRDefault="002A5A5F" w:rsidP="002A5A5F">
      <w:pPr>
        <w:rPr>
          <w:rFonts w:asciiTheme="minorHAnsi" w:eastAsia="Times New Roman" w:hAnsiTheme="minorHAnsi" w:cstheme="minorHAnsi"/>
          <w:sz w:val="22"/>
          <w:szCs w:val="22"/>
          <w:lang w:eastAsia="en-IE"/>
        </w:rPr>
      </w:pPr>
    </w:p>
    <w:p w14:paraId="7689F6AB" w14:textId="2F6F14E0" w:rsidR="002A5A5F" w:rsidRPr="002A5A5F" w:rsidRDefault="00B7755C" w:rsidP="002A5A5F">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 xml:space="preserve">EGFSN member </w:t>
      </w:r>
      <w:r w:rsidR="002A5A5F" w:rsidRPr="002A5A5F">
        <w:rPr>
          <w:rFonts w:asciiTheme="minorHAnsi" w:eastAsia="Times New Roman" w:hAnsiTheme="minorHAnsi" w:cstheme="minorHAnsi"/>
          <w:sz w:val="22"/>
          <w:szCs w:val="22"/>
          <w:lang w:eastAsia="en-IE"/>
        </w:rPr>
        <w:t xml:space="preserve">Joan McNaboe presented findings </w:t>
      </w:r>
      <w:r w:rsidR="00697695">
        <w:rPr>
          <w:rFonts w:asciiTheme="minorHAnsi" w:eastAsia="Times New Roman" w:hAnsiTheme="minorHAnsi" w:cstheme="minorHAnsi"/>
          <w:sz w:val="22"/>
          <w:szCs w:val="22"/>
          <w:lang w:eastAsia="en-IE"/>
        </w:rPr>
        <w:t>from the National Skills Bulletin 2020</w:t>
      </w:r>
      <w:r w:rsidR="006707BD">
        <w:rPr>
          <w:rFonts w:asciiTheme="minorHAnsi" w:eastAsia="Times New Roman" w:hAnsiTheme="minorHAnsi" w:cstheme="minorHAnsi"/>
          <w:sz w:val="22"/>
          <w:szCs w:val="22"/>
          <w:lang w:eastAsia="en-IE"/>
        </w:rPr>
        <w:t xml:space="preserve">, which fed into the development of </w:t>
      </w:r>
      <w:r w:rsidR="006707BD" w:rsidRPr="006707BD">
        <w:rPr>
          <w:rFonts w:asciiTheme="minorHAnsi" w:eastAsia="Times New Roman" w:hAnsiTheme="minorHAnsi" w:cstheme="minorHAnsi"/>
          <w:i/>
          <w:iCs/>
          <w:sz w:val="22"/>
          <w:szCs w:val="22"/>
          <w:lang w:eastAsia="en-IE"/>
        </w:rPr>
        <w:t>Skills to Compete</w:t>
      </w:r>
      <w:r w:rsidR="00697695" w:rsidRPr="006707BD">
        <w:rPr>
          <w:rFonts w:asciiTheme="minorHAnsi" w:eastAsia="Times New Roman" w:hAnsiTheme="minorHAnsi" w:cstheme="minorHAnsi"/>
          <w:i/>
          <w:iCs/>
          <w:sz w:val="22"/>
          <w:szCs w:val="22"/>
          <w:lang w:eastAsia="en-IE"/>
        </w:rPr>
        <w:t>.</w:t>
      </w:r>
      <w:r w:rsidR="00697695">
        <w:rPr>
          <w:rFonts w:asciiTheme="minorHAnsi" w:eastAsia="Times New Roman" w:hAnsiTheme="minorHAnsi" w:cstheme="minorHAnsi"/>
          <w:sz w:val="22"/>
          <w:szCs w:val="22"/>
          <w:lang w:eastAsia="en-IE"/>
        </w:rPr>
        <w:t xml:space="preserve">  The </w:t>
      </w:r>
      <w:r w:rsidR="002A5A5F" w:rsidRPr="002A5A5F">
        <w:rPr>
          <w:rFonts w:asciiTheme="minorHAnsi" w:eastAsia="Times New Roman" w:hAnsiTheme="minorHAnsi" w:cstheme="minorHAnsi"/>
          <w:sz w:val="22"/>
          <w:szCs w:val="22"/>
          <w:lang w:eastAsia="en-IE"/>
        </w:rPr>
        <w:t xml:space="preserve">report looked at the impact by age, gender, regions, </w:t>
      </w:r>
      <w:proofErr w:type="gramStart"/>
      <w:r w:rsidR="002A5A5F" w:rsidRPr="002A5A5F">
        <w:rPr>
          <w:rFonts w:asciiTheme="minorHAnsi" w:eastAsia="Times New Roman" w:hAnsiTheme="minorHAnsi" w:cstheme="minorHAnsi"/>
          <w:sz w:val="22"/>
          <w:szCs w:val="22"/>
          <w:lang w:eastAsia="en-IE"/>
        </w:rPr>
        <w:t>sector</w:t>
      </w:r>
      <w:proofErr w:type="gramEnd"/>
      <w:r w:rsidR="002A5A5F" w:rsidRPr="002A5A5F">
        <w:rPr>
          <w:rFonts w:asciiTheme="minorHAnsi" w:eastAsia="Times New Roman" w:hAnsiTheme="minorHAnsi" w:cstheme="minorHAnsi"/>
          <w:sz w:val="22"/>
          <w:szCs w:val="22"/>
          <w:lang w:eastAsia="en-IE"/>
        </w:rPr>
        <w:t xml:space="preserve"> and occupations</w:t>
      </w:r>
      <w:r w:rsidR="00697695">
        <w:rPr>
          <w:rFonts w:asciiTheme="minorHAnsi" w:eastAsia="Times New Roman" w:hAnsiTheme="minorHAnsi" w:cstheme="minorHAnsi"/>
          <w:sz w:val="22"/>
          <w:szCs w:val="22"/>
          <w:lang w:eastAsia="en-IE"/>
        </w:rPr>
        <w:t xml:space="preserve"> of those considered at risk</w:t>
      </w:r>
      <w:r w:rsidR="00237EBF">
        <w:rPr>
          <w:rFonts w:asciiTheme="minorHAnsi" w:eastAsia="Times New Roman" w:hAnsiTheme="minorHAnsi" w:cstheme="minorHAnsi"/>
          <w:sz w:val="22"/>
          <w:szCs w:val="22"/>
          <w:lang w:eastAsia="en-IE"/>
        </w:rPr>
        <w:t xml:space="preserve">. </w:t>
      </w:r>
      <w:r w:rsidR="00C60AFD">
        <w:rPr>
          <w:rFonts w:asciiTheme="minorHAnsi" w:eastAsia="Times New Roman" w:hAnsiTheme="minorHAnsi" w:cstheme="minorHAnsi"/>
          <w:sz w:val="22"/>
          <w:szCs w:val="22"/>
          <w:lang w:eastAsia="en-IE"/>
        </w:rPr>
        <w:t>T</w:t>
      </w:r>
      <w:r w:rsidR="002A5A5F" w:rsidRPr="002A5A5F">
        <w:rPr>
          <w:rFonts w:asciiTheme="minorHAnsi" w:eastAsia="Times New Roman" w:hAnsiTheme="minorHAnsi" w:cstheme="minorHAnsi"/>
          <w:sz w:val="22"/>
          <w:szCs w:val="22"/>
          <w:lang w:eastAsia="en-IE"/>
        </w:rPr>
        <w:t xml:space="preserve">he occupations that have been impacted most are jobs that are traditionally associated with women and part-time work. Accommodation and food </w:t>
      </w:r>
      <w:r w:rsidR="00641DC1">
        <w:rPr>
          <w:rFonts w:asciiTheme="minorHAnsi" w:eastAsia="Times New Roman" w:hAnsiTheme="minorHAnsi" w:cstheme="minorHAnsi"/>
          <w:sz w:val="22"/>
          <w:szCs w:val="22"/>
          <w:lang w:eastAsia="en-IE"/>
        </w:rPr>
        <w:t xml:space="preserve">experienced </w:t>
      </w:r>
      <w:r w:rsidR="002A5A5F" w:rsidRPr="002A5A5F">
        <w:rPr>
          <w:rFonts w:asciiTheme="minorHAnsi" w:eastAsia="Times New Roman" w:hAnsiTheme="minorHAnsi" w:cstheme="minorHAnsi"/>
          <w:sz w:val="22"/>
          <w:szCs w:val="22"/>
          <w:lang w:eastAsia="en-IE"/>
        </w:rPr>
        <w:t xml:space="preserve">the most significant fall, </w:t>
      </w:r>
      <w:r w:rsidR="00641DC1">
        <w:rPr>
          <w:rFonts w:asciiTheme="minorHAnsi" w:eastAsia="Times New Roman" w:hAnsiTheme="minorHAnsi" w:cstheme="minorHAnsi"/>
          <w:sz w:val="22"/>
          <w:szCs w:val="22"/>
          <w:lang w:eastAsia="en-IE"/>
        </w:rPr>
        <w:t xml:space="preserve">followed by </w:t>
      </w:r>
      <w:r w:rsidR="002A5A5F" w:rsidRPr="002A5A5F">
        <w:rPr>
          <w:rFonts w:asciiTheme="minorHAnsi" w:eastAsia="Times New Roman" w:hAnsiTheme="minorHAnsi" w:cstheme="minorHAnsi"/>
          <w:sz w:val="22"/>
          <w:szCs w:val="22"/>
          <w:lang w:eastAsia="en-IE"/>
        </w:rPr>
        <w:t>admin</w:t>
      </w:r>
      <w:r w:rsidR="00641DC1">
        <w:rPr>
          <w:rFonts w:asciiTheme="minorHAnsi" w:eastAsia="Times New Roman" w:hAnsiTheme="minorHAnsi" w:cstheme="minorHAnsi"/>
          <w:sz w:val="22"/>
          <w:szCs w:val="22"/>
          <w:lang w:eastAsia="en-IE"/>
        </w:rPr>
        <w:t>istrative</w:t>
      </w:r>
      <w:r w:rsidR="002A5A5F" w:rsidRPr="002A5A5F">
        <w:rPr>
          <w:rFonts w:asciiTheme="minorHAnsi" w:eastAsia="Times New Roman" w:hAnsiTheme="minorHAnsi" w:cstheme="minorHAnsi"/>
          <w:sz w:val="22"/>
          <w:szCs w:val="22"/>
          <w:lang w:eastAsia="en-IE"/>
        </w:rPr>
        <w:t xml:space="preserve"> and support occupations. </w:t>
      </w:r>
      <w:r w:rsidR="00641DC1">
        <w:rPr>
          <w:rFonts w:asciiTheme="minorHAnsi" w:eastAsia="Times New Roman" w:hAnsiTheme="minorHAnsi" w:cstheme="minorHAnsi"/>
          <w:sz w:val="22"/>
          <w:szCs w:val="22"/>
          <w:lang w:eastAsia="en-IE"/>
        </w:rPr>
        <w:t>T</w:t>
      </w:r>
      <w:r w:rsidR="002A5A5F" w:rsidRPr="002A5A5F">
        <w:rPr>
          <w:rFonts w:asciiTheme="minorHAnsi" w:eastAsia="Times New Roman" w:hAnsiTheme="minorHAnsi" w:cstheme="minorHAnsi"/>
          <w:sz w:val="22"/>
          <w:szCs w:val="22"/>
          <w:lang w:eastAsia="en-IE"/>
        </w:rPr>
        <w:t>here</w:t>
      </w:r>
      <w:r w:rsidR="00641DC1">
        <w:rPr>
          <w:rFonts w:asciiTheme="minorHAnsi" w:eastAsia="Times New Roman" w:hAnsiTheme="minorHAnsi" w:cstheme="minorHAnsi"/>
          <w:sz w:val="22"/>
          <w:szCs w:val="22"/>
          <w:lang w:eastAsia="en-IE"/>
        </w:rPr>
        <w:t xml:space="preserve"> were</w:t>
      </w:r>
      <w:r w:rsidR="002A5A5F" w:rsidRPr="002A5A5F">
        <w:rPr>
          <w:rFonts w:asciiTheme="minorHAnsi" w:eastAsia="Times New Roman" w:hAnsiTheme="minorHAnsi" w:cstheme="minorHAnsi"/>
          <w:sz w:val="22"/>
          <w:szCs w:val="22"/>
          <w:lang w:eastAsia="en-IE"/>
        </w:rPr>
        <w:t xml:space="preserve"> a</w:t>
      </w:r>
      <w:r w:rsidR="00641DC1">
        <w:rPr>
          <w:rFonts w:asciiTheme="minorHAnsi" w:eastAsia="Times New Roman" w:hAnsiTheme="minorHAnsi" w:cstheme="minorHAnsi"/>
          <w:sz w:val="22"/>
          <w:szCs w:val="22"/>
          <w:lang w:eastAsia="en-IE"/>
        </w:rPr>
        <w:t>lso a</w:t>
      </w:r>
      <w:r w:rsidR="002A5A5F" w:rsidRPr="002A5A5F">
        <w:rPr>
          <w:rFonts w:asciiTheme="minorHAnsi" w:eastAsia="Times New Roman" w:hAnsiTheme="minorHAnsi" w:cstheme="minorHAnsi"/>
          <w:sz w:val="22"/>
          <w:szCs w:val="22"/>
          <w:lang w:eastAsia="en-IE"/>
        </w:rPr>
        <w:t xml:space="preserve"> significant number of people in the labour force survey </w:t>
      </w:r>
      <w:r w:rsidR="00641DC1">
        <w:rPr>
          <w:rFonts w:asciiTheme="minorHAnsi" w:eastAsia="Times New Roman" w:hAnsiTheme="minorHAnsi" w:cstheme="minorHAnsi"/>
          <w:sz w:val="22"/>
          <w:szCs w:val="22"/>
          <w:lang w:eastAsia="en-IE"/>
        </w:rPr>
        <w:t>recorded</w:t>
      </w:r>
      <w:r w:rsidR="002A5A5F" w:rsidRPr="002A5A5F">
        <w:rPr>
          <w:rFonts w:asciiTheme="minorHAnsi" w:eastAsia="Times New Roman" w:hAnsiTheme="minorHAnsi" w:cstheme="minorHAnsi"/>
          <w:sz w:val="22"/>
          <w:szCs w:val="22"/>
          <w:lang w:eastAsia="en-IE"/>
        </w:rPr>
        <w:t xml:space="preserve"> as ‘away from work’ </w:t>
      </w:r>
    </w:p>
    <w:p w14:paraId="2EA1E08C" w14:textId="77777777" w:rsidR="002A5A5F" w:rsidRPr="002A5A5F" w:rsidRDefault="002A5A5F" w:rsidP="002A5A5F">
      <w:pPr>
        <w:rPr>
          <w:rFonts w:asciiTheme="minorHAnsi" w:eastAsia="Times New Roman" w:hAnsiTheme="minorHAnsi" w:cstheme="minorHAnsi"/>
          <w:sz w:val="22"/>
          <w:szCs w:val="22"/>
          <w:lang w:eastAsia="en-IE"/>
        </w:rPr>
      </w:pPr>
    </w:p>
    <w:p w14:paraId="13303826" w14:textId="5380ADF0" w:rsidR="002A5A5F" w:rsidRPr="002A5A5F" w:rsidRDefault="00C60AFD" w:rsidP="002A5A5F">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It was</w:t>
      </w:r>
      <w:r w:rsidR="002A5A5F" w:rsidRPr="002A5A5F">
        <w:rPr>
          <w:rFonts w:asciiTheme="minorHAnsi" w:eastAsia="Times New Roman" w:hAnsiTheme="minorHAnsi" w:cstheme="minorHAnsi"/>
          <w:sz w:val="22"/>
          <w:szCs w:val="22"/>
          <w:lang w:eastAsia="en-IE"/>
        </w:rPr>
        <w:t xml:space="preserve"> noted that recent </w:t>
      </w:r>
      <w:r>
        <w:rPr>
          <w:rFonts w:asciiTheme="minorHAnsi" w:eastAsia="Times New Roman" w:hAnsiTheme="minorHAnsi" w:cstheme="minorHAnsi"/>
          <w:sz w:val="22"/>
          <w:szCs w:val="22"/>
          <w:lang w:eastAsia="en-IE"/>
        </w:rPr>
        <w:t xml:space="preserve">CSO </w:t>
      </w:r>
      <w:r w:rsidR="002A5A5F" w:rsidRPr="002A5A5F">
        <w:rPr>
          <w:rFonts w:asciiTheme="minorHAnsi" w:eastAsia="Times New Roman" w:hAnsiTheme="minorHAnsi" w:cstheme="minorHAnsi"/>
          <w:sz w:val="22"/>
          <w:szCs w:val="22"/>
          <w:lang w:eastAsia="en-IE"/>
        </w:rPr>
        <w:t xml:space="preserve">figures </w:t>
      </w:r>
      <w:r w:rsidR="00237EBF">
        <w:rPr>
          <w:rFonts w:asciiTheme="minorHAnsi" w:eastAsia="Times New Roman" w:hAnsiTheme="minorHAnsi" w:cstheme="minorHAnsi"/>
          <w:sz w:val="22"/>
          <w:szCs w:val="22"/>
          <w:lang w:eastAsia="en-IE"/>
        </w:rPr>
        <w:t>i</w:t>
      </w:r>
      <w:r w:rsidR="00641DC1">
        <w:rPr>
          <w:rFonts w:asciiTheme="minorHAnsi" w:eastAsia="Times New Roman" w:hAnsiTheme="minorHAnsi" w:cstheme="minorHAnsi"/>
          <w:sz w:val="22"/>
          <w:szCs w:val="22"/>
          <w:lang w:eastAsia="en-IE"/>
        </w:rPr>
        <w:t>ndicated</w:t>
      </w:r>
      <w:r w:rsidR="002A5A5F" w:rsidRPr="002A5A5F">
        <w:rPr>
          <w:rFonts w:asciiTheme="minorHAnsi" w:eastAsia="Times New Roman" w:hAnsiTheme="minorHAnsi" w:cstheme="minorHAnsi"/>
          <w:sz w:val="22"/>
          <w:szCs w:val="22"/>
          <w:lang w:eastAsia="en-IE"/>
        </w:rPr>
        <w:t xml:space="preserve"> that a quarter of people under 25 are in education and sought confirmation that for that cohort, there is no skills issue, only an income one.  It was confirmed that not all under 25s are in education but for those that are, the issue will be income protection.  </w:t>
      </w:r>
    </w:p>
    <w:p w14:paraId="4D2907EA" w14:textId="77777777" w:rsidR="00021925" w:rsidRPr="00AF0158" w:rsidRDefault="00021925" w:rsidP="00B81D7B">
      <w:pPr>
        <w:pStyle w:val="ListParagraph"/>
        <w:ind w:left="0"/>
        <w:jc w:val="both"/>
        <w:rPr>
          <w:rFonts w:asciiTheme="minorHAnsi" w:hAnsiTheme="minorHAnsi" w:cstheme="minorHAnsi"/>
          <w:b/>
          <w:sz w:val="22"/>
          <w:szCs w:val="22"/>
        </w:rPr>
      </w:pPr>
    </w:p>
    <w:p w14:paraId="0E0F5790" w14:textId="77777777" w:rsidR="00B81D7B" w:rsidRDefault="00B81D7B" w:rsidP="006348DF">
      <w:pPr>
        <w:pStyle w:val="ListParagraph"/>
        <w:ind w:left="0"/>
        <w:jc w:val="both"/>
        <w:rPr>
          <w:sz w:val="22"/>
          <w:szCs w:val="22"/>
        </w:rPr>
      </w:pPr>
    </w:p>
    <w:p w14:paraId="7FFDBF58" w14:textId="76163C6E" w:rsidR="00FB29E5" w:rsidRPr="00FB29E5" w:rsidRDefault="00FB29E5" w:rsidP="00FB29E5">
      <w:pPr>
        <w:rPr>
          <w:rFonts w:asciiTheme="minorHAnsi" w:eastAsia="Times New Roman" w:hAnsiTheme="minorHAnsi" w:cstheme="minorHAnsi"/>
          <w:sz w:val="22"/>
          <w:szCs w:val="22"/>
          <w:u w:val="single"/>
          <w:lang w:eastAsia="en-IE"/>
        </w:rPr>
      </w:pPr>
      <w:r>
        <w:rPr>
          <w:b/>
        </w:rPr>
        <w:t xml:space="preserve">4. </w:t>
      </w:r>
      <w:r w:rsidRPr="00FB29E5">
        <w:rPr>
          <w:rFonts w:asciiTheme="minorHAnsi" w:eastAsia="Times New Roman" w:hAnsiTheme="minorHAnsi" w:cstheme="minorHAnsi"/>
          <w:sz w:val="22"/>
          <w:szCs w:val="22"/>
          <w:u w:val="single"/>
          <w:lang w:eastAsia="en-IE"/>
        </w:rPr>
        <w:t xml:space="preserve"> </w:t>
      </w:r>
      <w:r w:rsidRPr="00FB29E5">
        <w:rPr>
          <w:rFonts w:asciiTheme="minorHAnsi" w:eastAsia="Times New Roman" w:hAnsiTheme="minorHAnsi" w:cstheme="minorHAnsi"/>
          <w:b/>
          <w:bCs/>
          <w:sz w:val="22"/>
          <w:szCs w:val="22"/>
          <w:u w:val="single"/>
          <w:lang w:eastAsia="en-IE"/>
        </w:rPr>
        <w:t>Human Capital Initiative</w:t>
      </w:r>
    </w:p>
    <w:p w14:paraId="08600383" w14:textId="78DF9281" w:rsidR="00B81D7B" w:rsidRDefault="00B81D7B" w:rsidP="00B81D7B">
      <w:pPr>
        <w:jc w:val="both"/>
        <w:rPr>
          <w:b/>
        </w:rPr>
      </w:pPr>
    </w:p>
    <w:p w14:paraId="2F116694" w14:textId="2B8EF703" w:rsidR="001510CF" w:rsidRPr="001510CF" w:rsidRDefault="00B7755C" w:rsidP="001510CF">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 xml:space="preserve">EGFSN member </w:t>
      </w:r>
      <w:r w:rsidR="001510CF" w:rsidRPr="001510CF">
        <w:rPr>
          <w:rFonts w:asciiTheme="minorHAnsi" w:eastAsia="Times New Roman" w:hAnsiTheme="minorHAnsi" w:cstheme="minorHAnsi"/>
          <w:sz w:val="22"/>
          <w:szCs w:val="22"/>
          <w:lang w:eastAsia="en-IE"/>
        </w:rPr>
        <w:t xml:space="preserve">Vivienne Patterson gave an update on the HCI. She described how this new stream of funding </w:t>
      </w:r>
      <w:r w:rsidR="00DF2DDF">
        <w:rPr>
          <w:rFonts w:asciiTheme="minorHAnsi" w:eastAsia="Times New Roman" w:hAnsiTheme="minorHAnsi" w:cstheme="minorHAnsi"/>
          <w:sz w:val="22"/>
          <w:szCs w:val="22"/>
          <w:lang w:eastAsia="en-IE"/>
        </w:rPr>
        <w:t xml:space="preserve">is </w:t>
      </w:r>
      <w:r w:rsidR="001510CF" w:rsidRPr="001510CF">
        <w:rPr>
          <w:rFonts w:asciiTheme="minorHAnsi" w:eastAsia="Times New Roman" w:hAnsiTheme="minorHAnsi" w:cstheme="minorHAnsi"/>
          <w:sz w:val="22"/>
          <w:szCs w:val="22"/>
          <w:lang w:eastAsia="en-IE"/>
        </w:rPr>
        <w:t>to be managed by HEA</w:t>
      </w:r>
      <w:r w:rsidR="00DF2DDF">
        <w:rPr>
          <w:rFonts w:asciiTheme="minorHAnsi" w:eastAsia="Times New Roman" w:hAnsiTheme="minorHAnsi" w:cstheme="minorHAnsi"/>
          <w:sz w:val="22"/>
          <w:szCs w:val="22"/>
          <w:lang w:eastAsia="en-IE"/>
        </w:rPr>
        <w:t xml:space="preserve">.  It is </w:t>
      </w:r>
      <w:r w:rsidR="001510CF" w:rsidRPr="001510CF">
        <w:rPr>
          <w:rFonts w:asciiTheme="minorHAnsi" w:eastAsia="Times New Roman" w:hAnsiTheme="minorHAnsi" w:cstheme="minorHAnsi"/>
          <w:sz w:val="22"/>
          <w:szCs w:val="22"/>
          <w:lang w:eastAsia="en-IE"/>
        </w:rPr>
        <w:t xml:space="preserve">a </w:t>
      </w:r>
      <w:r w:rsidR="0030376C">
        <w:rPr>
          <w:rFonts w:asciiTheme="minorHAnsi" w:eastAsia="Times New Roman" w:hAnsiTheme="minorHAnsi" w:cstheme="minorHAnsi"/>
          <w:sz w:val="22"/>
          <w:szCs w:val="22"/>
          <w:lang w:eastAsia="en-IE"/>
        </w:rPr>
        <w:t xml:space="preserve">5 year </w:t>
      </w:r>
      <w:r w:rsidR="001510CF" w:rsidRPr="001510CF">
        <w:rPr>
          <w:rFonts w:asciiTheme="minorHAnsi" w:eastAsia="Times New Roman" w:hAnsiTheme="minorHAnsi" w:cstheme="minorHAnsi"/>
          <w:sz w:val="22"/>
          <w:szCs w:val="22"/>
          <w:lang w:eastAsia="en-IE"/>
        </w:rPr>
        <w:t xml:space="preserve">€300m euro fund </w:t>
      </w:r>
      <w:r w:rsidR="0030376C">
        <w:rPr>
          <w:rFonts w:asciiTheme="minorHAnsi" w:eastAsia="Times New Roman" w:hAnsiTheme="minorHAnsi" w:cstheme="minorHAnsi"/>
          <w:sz w:val="22"/>
          <w:szCs w:val="22"/>
          <w:lang w:eastAsia="en-IE"/>
        </w:rPr>
        <w:t>that draws down</w:t>
      </w:r>
      <w:r w:rsidR="001510CF" w:rsidRPr="001510CF">
        <w:rPr>
          <w:rFonts w:asciiTheme="minorHAnsi" w:eastAsia="Times New Roman" w:hAnsiTheme="minorHAnsi" w:cstheme="minorHAnsi"/>
          <w:sz w:val="22"/>
          <w:szCs w:val="22"/>
          <w:lang w:eastAsia="en-IE"/>
        </w:rPr>
        <w:t xml:space="preserve"> the NTF surplus.  It provides for additional capacity</w:t>
      </w:r>
      <w:r w:rsidR="00C60AFD">
        <w:rPr>
          <w:rFonts w:asciiTheme="minorHAnsi" w:eastAsia="Times New Roman" w:hAnsiTheme="minorHAnsi" w:cstheme="minorHAnsi"/>
          <w:sz w:val="22"/>
          <w:szCs w:val="22"/>
          <w:lang w:eastAsia="en-IE"/>
        </w:rPr>
        <w:t xml:space="preserve">, </w:t>
      </w:r>
      <w:r w:rsidR="001510CF" w:rsidRPr="001510CF">
        <w:rPr>
          <w:rFonts w:asciiTheme="minorHAnsi" w:eastAsia="Times New Roman" w:hAnsiTheme="minorHAnsi" w:cstheme="minorHAnsi"/>
          <w:sz w:val="22"/>
          <w:szCs w:val="22"/>
          <w:lang w:eastAsia="en-IE"/>
        </w:rPr>
        <w:t>incentivises reform and innovation</w:t>
      </w:r>
      <w:r w:rsidR="00C60AFD">
        <w:rPr>
          <w:rFonts w:asciiTheme="minorHAnsi" w:eastAsia="Times New Roman" w:hAnsiTheme="minorHAnsi" w:cstheme="minorHAnsi"/>
          <w:sz w:val="22"/>
          <w:szCs w:val="22"/>
          <w:lang w:eastAsia="en-IE"/>
        </w:rPr>
        <w:t>,</w:t>
      </w:r>
      <w:r w:rsidR="00C60AFD" w:rsidRPr="001510CF">
        <w:rPr>
          <w:rFonts w:asciiTheme="minorHAnsi" w:eastAsia="Times New Roman" w:hAnsiTheme="minorHAnsi" w:cstheme="minorHAnsi"/>
          <w:sz w:val="22"/>
          <w:szCs w:val="22"/>
          <w:lang w:eastAsia="en-IE"/>
        </w:rPr>
        <w:t xml:space="preserve"> </w:t>
      </w:r>
      <w:r w:rsidR="001510CF" w:rsidRPr="001510CF">
        <w:rPr>
          <w:rFonts w:asciiTheme="minorHAnsi" w:eastAsia="Times New Roman" w:hAnsiTheme="minorHAnsi" w:cstheme="minorHAnsi"/>
          <w:sz w:val="22"/>
          <w:szCs w:val="22"/>
          <w:lang w:eastAsia="en-IE"/>
        </w:rPr>
        <w:t xml:space="preserve">and </w:t>
      </w:r>
      <w:r w:rsidR="00DF2DDF">
        <w:rPr>
          <w:rFonts w:asciiTheme="minorHAnsi" w:eastAsia="Times New Roman" w:hAnsiTheme="minorHAnsi" w:cstheme="minorHAnsi"/>
          <w:sz w:val="22"/>
          <w:szCs w:val="22"/>
          <w:lang w:eastAsia="en-IE"/>
        </w:rPr>
        <w:t>provides for</w:t>
      </w:r>
      <w:r w:rsidR="001510CF" w:rsidRPr="001510CF">
        <w:rPr>
          <w:rFonts w:asciiTheme="minorHAnsi" w:eastAsia="Times New Roman" w:hAnsiTheme="minorHAnsi" w:cstheme="minorHAnsi"/>
          <w:sz w:val="22"/>
          <w:szCs w:val="22"/>
          <w:lang w:eastAsia="en-IE"/>
        </w:rPr>
        <w:t xml:space="preserve"> the </w:t>
      </w:r>
      <w:proofErr w:type="gramStart"/>
      <w:r w:rsidR="001510CF" w:rsidRPr="001510CF">
        <w:rPr>
          <w:rFonts w:asciiTheme="minorHAnsi" w:eastAsia="Times New Roman" w:hAnsiTheme="minorHAnsi" w:cstheme="minorHAnsi"/>
          <w:sz w:val="22"/>
          <w:szCs w:val="22"/>
          <w:lang w:eastAsia="en-IE"/>
        </w:rPr>
        <w:t>future-proofing</w:t>
      </w:r>
      <w:proofErr w:type="gramEnd"/>
      <w:r w:rsidR="001510CF" w:rsidRPr="001510CF">
        <w:rPr>
          <w:rFonts w:asciiTheme="minorHAnsi" w:eastAsia="Times New Roman" w:hAnsiTheme="minorHAnsi" w:cstheme="minorHAnsi"/>
          <w:sz w:val="22"/>
          <w:szCs w:val="22"/>
          <w:lang w:eastAsia="en-IE"/>
        </w:rPr>
        <w:t xml:space="preserve"> of graduates. </w:t>
      </w:r>
    </w:p>
    <w:p w14:paraId="4487B66A" w14:textId="77777777" w:rsidR="001510CF" w:rsidRPr="001510CF" w:rsidRDefault="001510CF" w:rsidP="001510CF">
      <w:pPr>
        <w:rPr>
          <w:rFonts w:asciiTheme="minorHAnsi" w:eastAsia="Times New Roman" w:hAnsiTheme="minorHAnsi" w:cstheme="minorHAnsi"/>
          <w:sz w:val="22"/>
          <w:szCs w:val="22"/>
          <w:lang w:eastAsia="en-IE"/>
        </w:rPr>
      </w:pPr>
    </w:p>
    <w:p w14:paraId="256DD27B" w14:textId="26A70130" w:rsidR="001510CF" w:rsidRPr="001510CF" w:rsidRDefault="0030376C" w:rsidP="001510CF">
      <w:pPr>
        <w:rPr>
          <w:rFonts w:eastAsiaTheme="minorHAnsi" w:cs="Calibri"/>
          <w:sz w:val="22"/>
          <w:szCs w:val="22"/>
          <w:lang w:eastAsia="en-IE"/>
        </w:rPr>
      </w:pPr>
      <w:r>
        <w:rPr>
          <w:rFonts w:eastAsiaTheme="minorHAnsi" w:cs="Calibri"/>
          <w:sz w:val="22"/>
          <w:szCs w:val="22"/>
          <w:lang w:val="en-US" w:eastAsia="en-IE"/>
        </w:rPr>
        <w:t xml:space="preserve">The focus of the update was on pillar 3 of the HCI. </w:t>
      </w:r>
      <w:r w:rsidR="001510CF" w:rsidRPr="001510CF">
        <w:rPr>
          <w:rFonts w:eastAsiaTheme="minorHAnsi" w:cs="Calibri"/>
          <w:sz w:val="22"/>
          <w:szCs w:val="22"/>
          <w:lang w:val="en-US" w:eastAsia="en-IE"/>
        </w:rPr>
        <w:t xml:space="preserve">The </w:t>
      </w:r>
      <w:r w:rsidR="001510CF" w:rsidRPr="00F7279B">
        <w:rPr>
          <w:rFonts w:eastAsiaTheme="minorHAnsi" w:cs="Calibri"/>
          <w:b/>
          <w:bCs/>
          <w:sz w:val="22"/>
          <w:szCs w:val="22"/>
          <w:u w:val="single"/>
          <w:lang w:val="en-US" w:eastAsia="en-IE"/>
        </w:rPr>
        <w:t>Innovation and Agility stream/pillar 3</w:t>
      </w:r>
      <w:r w:rsidR="001510CF" w:rsidRPr="001510CF">
        <w:rPr>
          <w:rFonts w:eastAsiaTheme="minorHAnsi" w:cs="Calibri"/>
          <w:b/>
          <w:bCs/>
          <w:sz w:val="22"/>
          <w:szCs w:val="22"/>
          <w:lang w:val="en-US" w:eastAsia="en-IE"/>
        </w:rPr>
        <w:t xml:space="preserve"> </w:t>
      </w:r>
      <w:r w:rsidR="001510CF" w:rsidRPr="001510CF">
        <w:rPr>
          <w:rFonts w:eastAsiaTheme="minorHAnsi" w:cs="Calibri"/>
          <w:sz w:val="22"/>
          <w:szCs w:val="22"/>
          <w:lang w:val="en-US" w:eastAsia="en-IE"/>
        </w:rPr>
        <w:t>aims to promote innovative methods of teaching and delivery, so that learners will benefit from improved quality and more engaging ways of learning on enterprise</w:t>
      </w:r>
      <w:r w:rsidR="00C60AFD">
        <w:rPr>
          <w:rFonts w:eastAsiaTheme="minorHAnsi" w:cs="Calibri"/>
          <w:sz w:val="22"/>
          <w:szCs w:val="22"/>
          <w:lang w:val="en-US" w:eastAsia="en-IE"/>
        </w:rPr>
        <w:t>-</w:t>
      </w:r>
      <w:r w:rsidR="001510CF" w:rsidRPr="001510CF">
        <w:rPr>
          <w:rFonts w:eastAsiaTheme="minorHAnsi" w:cs="Calibri"/>
          <w:sz w:val="22"/>
          <w:szCs w:val="22"/>
          <w:lang w:val="en-US" w:eastAsia="en-IE"/>
        </w:rPr>
        <w:t>focused courses.  It also aims to increase institutions’ ongoing capacity to anticipate, understand and respond rapidly to emerging skill needs of enterprise.  A call advisory group was set up</w:t>
      </w:r>
      <w:r>
        <w:rPr>
          <w:rFonts w:eastAsiaTheme="minorHAnsi" w:cs="Calibri"/>
          <w:sz w:val="22"/>
          <w:szCs w:val="22"/>
          <w:lang w:val="en-US" w:eastAsia="en-IE"/>
        </w:rPr>
        <w:t xml:space="preserve"> and devised a call document</w:t>
      </w:r>
      <w:r w:rsidR="001510CF" w:rsidRPr="001510CF">
        <w:rPr>
          <w:rFonts w:eastAsiaTheme="minorHAnsi" w:cs="Calibri"/>
          <w:sz w:val="22"/>
          <w:szCs w:val="22"/>
          <w:lang w:val="en-US" w:eastAsia="en-IE"/>
        </w:rPr>
        <w:t xml:space="preserve">. </w:t>
      </w:r>
    </w:p>
    <w:p w14:paraId="1F6258F7" w14:textId="77777777" w:rsidR="007C312B" w:rsidRDefault="007C312B" w:rsidP="007C312B">
      <w:pPr>
        <w:contextualSpacing/>
        <w:rPr>
          <w:rFonts w:asciiTheme="minorHAnsi" w:eastAsia="Times New Roman" w:hAnsiTheme="minorHAnsi" w:cstheme="minorHAnsi"/>
          <w:sz w:val="22"/>
          <w:szCs w:val="22"/>
          <w:lang w:eastAsia="en-IE"/>
        </w:rPr>
      </w:pPr>
    </w:p>
    <w:p w14:paraId="0497D00F" w14:textId="54E4FB9D" w:rsidR="001510CF" w:rsidRPr="001510CF" w:rsidRDefault="001510CF" w:rsidP="001510CF">
      <w:pPr>
        <w:rPr>
          <w:rFonts w:eastAsiaTheme="minorHAnsi" w:cs="Calibri"/>
          <w:sz w:val="22"/>
          <w:szCs w:val="22"/>
          <w:lang w:eastAsia="en-IE"/>
        </w:rPr>
      </w:pPr>
      <w:r w:rsidRPr="001510CF">
        <w:rPr>
          <w:rFonts w:eastAsiaTheme="minorHAnsi" w:cs="Calibri"/>
          <w:sz w:val="22"/>
          <w:szCs w:val="22"/>
          <w:lang w:eastAsia="en-IE"/>
        </w:rPr>
        <w:t>Proposals were also encouraged to show evidence of a p</w:t>
      </w:r>
      <w:proofErr w:type="spellStart"/>
      <w:r w:rsidRPr="001510CF">
        <w:rPr>
          <w:rFonts w:asciiTheme="minorHAnsi" w:hAnsi="Century Gothic"/>
          <w:kern w:val="24"/>
          <w:sz w:val="22"/>
          <w:szCs w:val="22"/>
          <w:lang w:val="en-US" w:eastAsia="en-IE"/>
        </w:rPr>
        <w:t>artnership</w:t>
      </w:r>
      <w:proofErr w:type="spellEnd"/>
      <w:r w:rsidRPr="001510CF">
        <w:rPr>
          <w:rFonts w:asciiTheme="minorHAnsi" w:hAnsi="Century Gothic"/>
          <w:kern w:val="24"/>
          <w:sz w:val="22"/>
          <w:szCs w:val="22"/>
          <w:lang w:val="en-US" w:eastAsia="en-IE"/>
        </w:rPr>
        <w:t xml:space="preserve"> with other education providers at local, regional, national and international level</w:t>
      </w:r>
      <w:r w:rsidRPr="001510CF">
        <w:rPr>
          <w:rFonts w:eastAsiaTheme="minorHAnsi" w:cs="Calibri"/>
          <w:sz w:val="22"/>
          <w:szCs w:val="22"/>
          <w:lang w:eastAsia="en-IE"/>
        </w:rPr>
        <w:t xml:space="preserve">; </w:t>
      </w:r>
      <w:r w:rsidR="006D089A">
        <w:rPr>
          <w:rFonts w:eastAsiaTheme="minorHAnsi" w:cs="Calibri"/>
          <w:sz w:val="22"/>
          <w:szCs w:val="22"/>
          <w:lang w:eastAsia="en-IE"/>
        </w:rPr>
        <w:t xml:space="preserve">to </w:t>
      </w:r>
      <w:r w:rsidRPr="001510CF">
        <w:rPr>
          <w:rFonts w:eastAsiaTheme="minorHAnsi" w:cs="Calibri"/>
          <w:sz w:val="22"/>
          <w:szCs w:val="22"/>
          <w:lang w:eastAsia="en-IE"/>
        </w:rPr>
        <w:t xml:space="preserve">outline </w:t>
      </w:r>
      <w:r w:rsidRPr="001510CF">
        <w:rPr>
          <w:rFonts w:asciiTheme="minorHAnsi" w:hAnsi="Century Gothic"/>
          <w:kern w:val="24"/>
          <w:sz w:val="22"/>
          <w:szCs w:val="22"/>
          <w:lang w:eastAsia="en-IE"/>
        </w:rPr>
        <w:t>progression pathways for workforce upskilling and lifelong learning objectives;</w:t>
      </w:r>
      <w:r w:rsidR="006D089A">
        <w:rPr>
          <w:rFonts w:asciiTheme="minorHAnsi" w:hAnsi="Century Gothic"/>
          <w:kern w:val="24"/>
          <w:sz w:val="22"/>
          <w:szCs w:val="22"/>
          <w:lang w:eastAsia="en-IE"/>
        </w:rPr>
        <w:t xml:space="preserve"> to</w:t>
      </w:r>
      <w:r w:rsidRPr="001510CF">
        <w:rPr>
          <w:rFonts w:asciiTheme="minorHAnsi" w:hAnsi="Century Gothic"/>
          <w:kern w:val="24"/>
          <w:sz w:val="22"/>
          <w:szCs w:val="22"/>
          <w:lang w:eastAsia="en-IE"/>
        </w:rPr>
        <w:t xml:space="preserve"> be responsive to emerging skill needs within enterprise and enable enterprise to upskill employees and to demonstrate awareness of innovative international best practice. </w:t>
      </w:r>
    </w:p>
    <w:p w14:paraId="4F158685" w14:textId="77777777" w:rsidR="001510CF" w:rsidRPr="001510CF" w:rsidRDefault="001510CF" w:rsidP="001510CF">
      <w:pPr>
        <w:rPr>
          <w:rFonts w:asciiTheme="minorHAnsi" w:eastAsia="Times New Roman" w:hAnsiTheme="minorHAnsi" w:cstheme="minorHAnsi"/>
          <w:sz w:val="22"/>
          <w:szCs w:val="22"/>
          <w:lang w:eastAsia="en-IE"/>
        </w:rPr>
      </w:pPr>
    </w:p>
    <w:p w14:paraId="5387FBF6" w14:textId="4E4D91EC" w:rsidR="001510CF" w:rsidRDefault="001510CF" w:rsidP="001510CF">
      <w:pPr>
        <w:rPr>
          <w:rFonts w:asciiTheme="minorHAnsi" w:eastAsia="Times New Roman" w:hAnsiTheme="minorHAnsi" w:cstheme="minorHAnsi"/>
          <w:sz w:val="22"/>
          <w:szCs w:val="22"/>
          <w:lang w:eastAsia="en-IE"/>
        </w:rPr>
      </w:pPr>
      <w:r w:rsidRPr="001510CF">
        <w:rPr>
          <w:rFonts w:asciiTheme="minorHAnsi" w:eastAsia="Times New Roman" w:hAnsiTheme="minorHAnsi" w:cstheme="minorHAnsi"/>
          <w:sz w:val="22"/>
          <w:szCs w:val="22"/>
          <w:lang w:eastAsia="en-IE"/>
        </w:rPr>
        <w:t xml:space="preserve">The call for 2020 opened in March and recipients were notified in October.  </w:t>
      </w:r>
      <w:proofErr w:type="gramStart"/>
      <w:r w:rsidR="007C312B">
        <w:rPr>
          <w:rFonts w:asciiTheme="minorHAnsi" w:eastAsia="Times New Roman" w:hAnsiTheme="minorHAnsi" w:cstheme="minorHAnsi"/>
          <w:sz w:val="22"/>
          <w:szCs w:val="22"/>
          <w:lang w:eastAsia="en-IE"/>
        </w:rPr>
        <w:t>Sixty six</w:t>
      </w:r>
      <w:proofErr w:type="gramEnd"/>
      <w:r w:rsidR="007C312B">
        <w:rPr>
          <w:rFonts w:asciiTheme="minorHAnsi" w:eastAsia="Times New Roman" w:hAnsiTheme="minorHAnsi" w:cstheme="minorHAnsi"/>
          <w:sz w:val="22"/>
          <w:szCs w:val="22"/>
          <w:lang w:eastAsia="en-IE"/>
        </w:rPr>
        <w:t xml:space="preserve"> </w:t>
      </w:r>
      <w:r w:rsidRPr="001510CF">
        <w:rPr>
          <w:rFonts w:asciiTheme="minorHAnsi" w:eastAsia="Times New Roman" w:hAnsiTheme="minorHAnsi" w:cstheme="minorHAnsi"/>
          <w:sz w:val="22"/>
          <w:szCs w:val="22"/>
          <w:lang w:eastAsia="en-IE"/>
        </w:rPr>
        <w:t xml:space="preserve">proposals were submitted for funding and the Minister approved </w:t>
      </w:r>
      <w:r w:rsidR="007C312B">
        <w:rPr>
          <w:rFonts w:asciiTheme="minorHAnsi" w:eastAsia="Times New Roman" w:hAnsiTheme="minorHAnsi" w:cstheme="minorHAnsi"/>
          <w:sz w:val="22"/>
          <w:szCs w:val="22"/>
          <w:lang w:eastAsia="en-IE"/>
        </w:rPr>
        <w:t>twenty two</w:t>
      </w:r>
      <w:r w:rsidRPr="001510CF">
        <w:rPr>
          <w:rFonts w:asciiTheme="minorHAnsi" w:eastAsia="Times New Roman" w:hAnsiTheme="minorHAnsi" w:cstheme="minorHAnsi"/>
          <w:sz w:val="22"/>
          <w:szCs w:val="22"/>
          <w:lang w:eastAsia="en-IE"/>
        </w:rPr>
        <w:t xml:space="preserve"> programmes for funding.</w:t>
      </w:r>
      <w:r w:rsidR="00F7529C">
        <w:rPr>
          <w:rFonts w:asciiTheme="minorHAnsi" w:eastAsia="Times New Roman" w:hAnsiTheme="minorHAnsi" w:cstheme="minorHAnsi"/>
          <w:sz w:val="22"/>
          <w:szCs w:val="22"/>
          <w:lang w:eastAsia="en-IE"/>
        </w:rPr>
        <w:t xml:space="preserve">  An annual conference is proposed to highlight the progress of the programmes awarded funding.</w:t>
      </w:r>
    </w:p>
    <w:p w14:paraId="2CD091D4" w14:textId="77777777" w:rsidR="00E461F4" w:rsidRPr="001510CF" w:rsidRDefault="00E461F4" w:rsidP="001510CF">
      <w:pPr>
        <w:rPr>
          <w:rFonts w:asciiTheme="minorHAnsi" w:eastAsia="Times New Roman" w:hAnsiTheme="minorHAnsi" w:cstheme="minorHAnsi"/>
          <w:sz w:val="22"/>
          <w:szCs w:val="22"/>
          <w:lang w:eastAsia="en-IE"/>
        </w:rPr>
      </w:pPr>
    </w:p>
    <w:p w14:paraId="22D9EEE6" w14:textId="063ED623" w:rsidR="001510CF" w:rsidRPr="001510CF" w:rsidRDefault="00BD7F0D" w:rsidP="001510CF">
      <w:pPr>
        <w:rPr>
          <w:rFonts w:ascii="Times New Roman" w:eastAsia="Times New Roman" w:hAnsi="Times New Roman" w:cs="Times New Roman"/>
          <w:sz w:val="22"/>
          <w:szCs w:val="22"/>
          <w:lang w:eastAsia="en-IE"/>
        </w:rPr>
      </w:pPr>
      <w:r>
        <w:rPr>
          <w:rFonts w:asciiTheme="minorHAnsi"/>
          <w:color w:val="000000" w:themeColor="text1"/>
          <w:kern w:val="24"/>
          <w:sz w:val="22"/>
          <w:szCs w:val="22"/>
          <w:lang w:val="en-US" w:eastAsia="en-IE"/>
        </w:rPr>
        <w:t>Proposals came from a wide range of interests and from multiple</w:t>
      </w:r>
      <w:r w:rsidR="001510CF" w:rsidRPr="001510CF">
        <w:rPr>
          <w:rFonts w:asciiTheme="minorHAnsi"/>
          <w:color w:val="000000" w:themeColor="text1"/>
          <w:kern w:val="24"/>
          <w:sz w:val="22"/>
          <w:szCs w:val="22"/>
          <w:lang w:val="en-US" w:eastAsia="en-IE"/>
        </w:rPr>
        <w:t xml:space="preserve"> partners to fewer partners</w:t>
      </w:r>
      <w:r>
        <w:rPr>
          <w:rFonts w:asciiTheme="minorHAnsi"/>
          <w:color w:val="000000" w:themeColor="text1"/>
          <w:kern w:val="24"/>
          <w:sz w:val="22"/>
          <w:szCs w:val="22"/>
          <w:lang w:val="en-US" w:eastAsia="en-IE"/>
        </w:rPr>
        <w:t xml:space="preserve">. Project proposals ranged from topics such as </w:t>
      </w:r>
      <w:r w:rsidR="001510CF" w:rsidRPr="001510CF">
        <w:rPr>
          <w:rFonts w:asciiTheme="minorHAnsi"/>
          <w:color w:val="000000" w:themeColor="text1"/>
          <w:kern w:val="24"/>
          <w:sz w:val="22"/>
          <w:szCs w:val="22"/>
          <w:lang w:val="en-US" w:eastAsia="en-IE"/>
        </w:rPr>
        <w:t>engineering</w:t>
      </w:r>
      <w:r w:rsidR="005A1105">
        <w:rPr>
          <w:rFonts w:asciiTheme="minorHAnsi"/>
          <w:color w:val="000000" w:themeColor="text1"/>
          <w:kern w:val="24"/>
          <w:sz w:val="22"/>
          <w:szCs w:val="22"/>
          <w:lang w:val="en-US" w:eastAsia="en-IE"/>
        </w:rPr>
        <w:t xml:space="preserve"> and</w:t>
      </w:r>
      <w:r w:rsidR="001510CF" w:rsidRPr="001510CF">
        <w:rPr>
          <w:rFonts w:asciiTheme="minorHAnsi"/>
          <w:color w:val="000000" w:themeColor="text1"/>
          <w:kern w:val="24"/>
          <w:sz w:val="22"/>
          <w:szCs w:val="22"/>
          <w:lang w:val="en-US" w:eastAsia="en-IE"/>
        </w:rPr>
        <w:t xml:space="preserve"> creative </w:t>
      </w:r>
      <w:r>
        <w:rPr>
          <w:rFonts w:asciiTheme="minorHAnsi"/>
          <w:color w:val="000000" w:themeColor="text1"/>
          <w:kern w:val="24"/>
          <w:sz w:val="22"/>
          <w:szCs w:val="22"/>
          <w:lang w:val="en-US" w:eastAsia="en-IE"/>
        </w:rPr>
        <w:t>a</w:t>
      </w:r>
      <w:r w:rsidR="001510CF" w:rsidRPr="001510CF">
        <w:rPr>
          <w:rFonts w:asciiTheme="minorHAnsi"/>
          <w:color w:val="000000" w:themeColor="text1"/>
          <w:kern w:val="24"/>
          <w:sz w:val="22"/>
          <w:szCs w:val="22"/>
          <w:lang w:val="en-US" w:eastAsia="en-IE"/>
        </w:rPr>
        <w:t>rts</w:t>
      </w:r>
      <w:r>
        <w:rPr>
          <w:rFonts w:asciiTheme="minorHAnsi"/>
          <w:color w:val="000000" w:themeColor="text1"/>
          <w:kern w:val="24"/>
          <w:sz w:val="22"/>
          <w:szCs w:val="22"/>
          <w:lang w:val="en-US" w:eastAsia="en-IE"/>
        </w:rPr>
        <w:t>;</w:t>
      </w:r>
      <w:r w:rsidR="001510CF" w:rsidRPr="001510CF">
        <w:rPr>
          <w:rFonts w:asciiTheme="minorHAnsi"/>
          <w:color w:val="000000" w:themeColor="text1"/>
          <w:kern w:val="24"/>
          <w:sz w:val="22"/>
          <w:szCs w:val="22"/>
          <w:lang w:val="en-US" w:eastAsia="en-IE"/>
        </w:rPr>
        <w:t xml:space="preserve"> </w:t>
      </w:r>
      <w:r>
        <w:rPr>
          <w:rFonts w:asciiTheme="minorHAnsi"/>
          <w:color w:val="000000" w:themeColor="text1"/>
          <w:kern w:val="24"/>
          <w:sz w:val="22"/>
          <w:szCs w:val="22"/>
          <w:lang w:val="en-US" w:eastAsia="en-IE"/>
        </w:rPr>
        <w:t xml:space="preserve">some </w:t>
      </w:r>
      <w:r w:rsidR="001510CF" w:rsidRPr="001510CF">
        <w:rPr>
          <w:rFonts w:asciiTheme="minorHAnsi"/>
          <w:color w:val="000000" w:themeColor="text1"/>
          <w:kern w:val="24"/>
          <w:sz w:val="22"/>
          <w:szCs w:val="22"/>
          <w:lang w:val="en-US" w:eastAsia="en-IE"/>
        </w:rPr>
        <w:t>span</w:t>
      </w:r>
      <w:r>
        <w:rPr>
          <w:rFonts w:asciiTheme="minorHAnsi"/>
          <w:color w:val="000000" w:themeColor="text1"/>
          <w:kern w:val="24"/>
          <w:sz w:val="22"/>
          <w:szCs w:val="22"/>
          <w:lang w:val="en-US" w:eastAsia="en-IE"/>
        </w:rPr>
        <w:t>ned</w:t>
      </w:r>
      <w:r w:rsidR="001510CF" w:rsidRPr="001510CF">
        <w:rPr>
          <w:rFonts w:asciiTheme="minorHAnsi"/>
          <w:color w:val="000000" w:themeColor="text1"/>
          <w:kern w:val="24"/>
          <w:sz w:val="22"/>
          <w:szCs w:val="22"/>
          <w:lang w:val="en-US" w:eastAsia="en-IE"/>
        </w:rPr>
        <w:t xml:space="preserve"> multiple discipline</w:t>
      </w:r>
      <w:r>
        <w:rPr>
          <w:rFonts w:asciiTheme="minorHAnsi"/>
          <w:color w:val="000000" w:themeColor="text1"/>
          <w:kern w:val="24"/>
          <w:sz w:val="22"/>
          <w:szCs w:val="22"/>
          <w:lang w:val="en-US" w:eastAsia="en-IE"/>
        </w:rPr>
        <w:t xml:space="preserve"> </w:t>
      </w:r>
      <w:r w:rsidR="001510CF" w:rsidRPr="001510CF">
        <w:rPr>
          <w:rFonts w:asciiTheme="minorHAnsi"/>
          <w:color w:val="000000" w:themeColor="text1"/>
          <w:kern w:val="24"/>
          <w:sz w:val="22"/>
          <w:szCs w:val="22"/>
          <w:lang w:val="en-US" w:eastAsia="en-IE"/>
        </w:rPr>
        <w:t>areas</w:t>
      </w:r>
      <w:r w:rsidR="005A1105">
        <w:rPr>
          <w:rFonts w:asciiTheme="minorHAnsi"/>
          <w:color w:val="000000" w:themeColor="text1"/>
          <w:kern w:val="24"/>
          <w:sz w:val="22"/>
          <w:szCs w:val="22"/>
          <w:lang w:val="en-US" w:eastAsia="en-IE"/>
        </w:rPr>
        <w:t>; and</w:t>
      </w:r>
      <w:r w:rsidR="001510CF" w:rsidRPr="001510CF">
        <w:rPr>
          <w:rFonts w:asciiTheme="minorHAnsi"/>
          <w:color w:val="000000" w:themeColor="text1"/>
          <w:kern w:val="24"/>
          <w:sz w:val="22"/>
          <w:szCs w:val="22"/>
          <w:lang w:val="en-US" w:eastAsia="en-IE"/>
        </w:rPr>
        <w:t xml:space="preserve"> </w:t>
      </w:r>
      <w:r>
        <w:rPr>
          <w:rFonts w:asciiTheme="minorHAnsi"/>
          <w:color w:val="000000" w:themeColor="text1"/>
          <w:kern w:val="24"/>
          <w:sz w:val="22"/>
          <w:szCs w:val="22"/>
          <w:lang w:val="en-US" w:eastAsia="en-IE"/>
        </w:rPr>
        <w:t xml:space="preserve">some were on </w:t>
      </w:r>
      <w:r w:rsidR="001510CF" w:rsidRPr="001510CF">
        <w:rPr>
          <w:rFonts w:asciiTheme="minorHAnsi"/>
          <w:color w:val="000000" w:themeColor="text1"/>
          <w:kern w:val="24"/>
          <w:sz w:val="22"/>
          <w:szCs w:val="22"/>
          <w:lang w:val="en-US" w:eastAsia="en-IE"/>
        </w:rPr>
        <w:t>focused discipline areas</w:t>
      </w:r>
      <w:r w:rsidR="005A1105">
        <w:rPr>
          <w:rFonts w:asciiTheme="minorHAnsi"/>
          <w:color w:val="000000" w:themeColor="text1"/>
          <w:kern w:val="24"/>
          <w:sz w:val="22"/>
          <w:szCs w:val="22"/>
          <w:lang w:val="en-US" w:eastAsia="en-IE"/>
        </w:rPr>
        <w:t xml:space="preserve"> such as</w:t>
      </w:r>
      <w:r>
        <w:rPr>
          <w:rFonts w:asciiTheme="minorHAnsi"/>
          <w:color w:val="000000" w:themeColor="text1"/>
          <w:kern w:val="24"/>
          <w:sz w:val="22"/>
          <w:szCs w:val="22"/>
          <w:lang w:val="en-US" w:eastAsia="en-IE"/>
        </w:rPr>
        <w:t xml:space="preserve"> </w:t>
      </w:r>
      <w:r w:rsidR="001510CF" w:rsidRPr="001510CF">
        <w:rPr>
          <w:rFonts w:asciiTheme="minorHAnsi"/>
          <w:color w:val="000000" w:themeColor="text1"/>
          <w:kern w:val="24"/>
          <w:sz w:val="22"/>
          <w:szCs w:val="22"/>
          <w:lang w:val="en-US" w:eastAsia="en-IE"/>
        </w:rPr>
        <w:t>sustainability and low carbon</w:t>
      </w:r>
      <w:r w:rsidR="006D089A">
        <w:rPr>
          <w:rFonts w:asciiTheme="minorHAnsi"/>
          <w:color w:val="000000" w:themeColor="text1"/>
          <w:kern w:val="24"/>
          <w:sz w:val="22"/>
          <w:szCs w:val="22"/>
          <w:lang w:val="en-US" w:eastAsia="en-IE"/>
        </w:rPr>
        <w:t xml:space="preserve"> </w:t>
      </w:r>
      <w:r w:rsidR="006D089A">
        <w:rPr>
          <w:rFonts w:asciiTheme="minorHAnsi"/>
          <w:color w:val="000000" w:themeColor="text1"/>
          <w:kern w:val="24"/>
          <w:sz w:val="22"/>
          <w:szCs w:val="22"/>
          <w:lang w:val="en-US" w:eastAsia="en-IE"/>
        </w:rPr>
        <w:lastRenderedPageBreak/>
        <w:t>econo</w:t>
      </w:r>
      <w:r w:rsidR="005A1105">
        <w:rPr>
          <w:rFonts w:asciiTheme="minorHAnsi"/>
          <w:color w:val="000000" w:themeColor="text1"/>
          <w:kern w:val="24"/>
          <w:sz w:val="22"/>
          <w:szCs w:val="22"/>
          <w:lang w:val="en-US" w:eastAsia="en-IE"/>
        </w:rPr>
        <w:t>m</w:t>
      </w:r>
      <w:r w:rsidR="006D089A">
        <w:rPr>
          <w:rFonts w:asciiTheme="minorHAnsi"/>
          <w:color w:val="000000" w:themeColor="text1"/>
          <w:kern w:val="24"/>
          <w:sz w:val="22"/>
          <w:szCs w:val="22"/>
          <w:lang w:val="en-US" w:eastAsia="en-IE"/>
        </w:rPr>
        <w:t>y</w:t>
      </w:r>
      <w:r>
        <w:rPr>
          <w:rFonts w:asciiTheme="minorHAnsi"/>
          <w:color w:val="000000" w:themeColor="text1"/>
          <w:kern w:val="24"/>
          <w:sz w:val="22"/>
          <w:szCs w:val="22"/>
          <w:lang w:val="en-US" w:eastAsia="en-IE"/>
        </w:rPr>
        <w:t>, the b</w:t>
      </w:r>
      <w:r w:rsidR="001510CF" w:rsidRPr="001510CF">
        <w:rPr>
          <w:rFonts w:asciiTheme="minorHAnsi"/>
          <w:color w:val="000000" w:themeColor="text1"/>
          <w:kern w:val="24"/>
          <w:sz w:val="22"/>
          <w:szCs w:val="22"/>
          <w:lang w:val="en-US" w:eastAsia="en-IE"/>
        </w:rPr>
        <w:t xml:space="preserve">uilt environment, </w:t>
      </w:r>
      <w:proofErr w:type="spellStart"/>
      <w:r w:rsidR="001510CF" w:rsidRPr="001510CF">
        <w:rPr>
          <w:rFonts w:asciiTheme="minorHAnsi"/>
          <w:color w:val="000000" w:themeColor="text1"/>
          <w:kern w:val="24"/>
          <w:sz w:val="22"/>
          <w:szCs w:val="22"/>
          <w:lang w:val="en-US" w:eastAsia="en-IE"/>
        </w:rPr>
        <w:t>cyberskills</w:t>
      </w:r>
      <w:proofErr w:type="spellEnd"/>
      <w:r w:rsidR="001510CF" w:rsidRPr="001510CF">
        <w:rPr>
          <w:rFonts w:asciiTheme="minorHAnsi"/>
          <w:color w:val="000000" w:themeColor="text1"/>
          <w:kern w:val="24"/>
          <w:sz w:val="22"/>
          <w:szCs w:val="22"/>
          <w:lang w:val="en-US" w:eastAsia="en-IE"/>
        </w:rPr>
        <w:t>,</w:t>
      </w:r>
      <w:r>
        <w:rPr>
          <w:rFonts w:asciiTheme="minorHAnsi"/>
          <w:color w:val="000000" w:themeColor="text1"/>
          <w:kern w:val="24"/>
          <w:sz w:val="22"/>
          <w:szCs w:val="22"/>
          <w:lang w:val="en-US" w:eastAsia="en-IE"/>
        </w:rPr>
        <w:t xml:space="preserve"> the</w:t>
      </w:r>
      <w:r w:rsidR="001510CF" w:rsidRPr="001510CF">
        <w:rPr>
          <w:rFonts w:asciiTheme="minorHAnsi"/>
          <w:color w:val="000000" w:themeColor="text1"/>
          <w:kern w:val="24"/>
          <w:sz w:val="22"/>
          <w:szCs w:val="22"/>
          <w:lang w:val="en-US" w:eastAsia="en-IE"/>
        </w:rPr>
        <w:t xml:space="preserve"> </w:t>
      </w:r>
      <w:r w:rsidR="001510CF" w:rsidRPr="001510CF">
        <w:rPr>
          <w:rFonts w:asciiTheme="minorHAnsi"/>
          <w:color w:val="000000" w:themeColor="text1"/>
          <w:kern w:val="24"/>
          <w:sz w:val="22"/>
          <w:szCs w:val="22"/>
          <w:lang w:eastAsia="en-IE"/>
        </w:rPr>
        <w:t>funds industry</w:t>
      </w:r>
      <w:r w:rsidR="002240C5">
        <w:rPr>
          <w:rFonts w:asciiTheme="minorHAnsi"/>
          <w:color w:val="000000" w:themeColor="text1"/>
          <w:kern w:val="24"/>
          <w:sz w:val="22"/>
          <w:szCs w:val="22"/>
          <w:lang w:eastAsia="en-IE"/>
        </w:rPr>
        <w:t xml:space="preserve"> and pharma</w:t>
      </w:r>
      <w:r>
        <w:rPr>
          <w:rFonts w:asciiTheme="minorHAnsi"/>
          <w:color w:val="000000" w:themeColor="text1"/>
          <w:kern w:val="24"/>
          <w:sz w:val="22"/>
          <w:szCs w:val="22"/>
          <w:lang w:eastAsia="en-IE"/>
        </w:rPr>
        <w:t xml:space="preserve">.  New delivery methods </w:t>
      </w:r>
      <w:r w:rsidR="002240C5">
        <w:rPr>
          <w:rFonts w:asciiTheme="minorHAnsi"/>
          <w:color w:val="000000" w:themeColor="text1"/>
          <w:kern w:val="24"/>
          <w:sz w:val="22"/>
          <w:szCs w:val="22"/>
          <w:lang w:eastAsia="en-IE"/>
        </w:rPr>
        <w:t>for teaching and learning</w:t>
      </w:r>
      <w:r w:rsidR="001510CF" w:rsidRPr="001510CF">
        <w:rPr>
          <w:rFonts w:asciiTheme="minorHAnsi"/>
          <w:color w:val="000000" w:themeColor="text1"/>
          <w:kern w:val="24"/>
          <w:sz w:val="22"/>
          <w:szCs w:val="22"/>
          <w:lang w:eastAsia="en-IE"/>
        </w:rPr>
        <w:t xml:space="preserve"> like virtual laboratories</w:t>
      </w:r>
      <w:r w:rsidR="002240C5">
        <w:rPr>
          <w:rFonts w:asciiTheme="minorHAnsi"/>
          <w:color w:val="000000" w:themeColor="text1"/>
          <w:kern w:val="24"/>
          <w:sz w:val="22"/>
          <w:szCs w:val="22"/>
          <w:lang w:eastAsia="en-IE"/>
        </w:rPr>
        <w:t xml:space="preserve"> were proposed and new proposals on r</w:t>
      </w:r>
      <w:r w:rsidR="001510CF" w:rsidRPr="001510CF">
        <w:rPr>
          <w:rFonts w:asciiTheme="minorHAnsi"/>
          <w:color w:val="000000" w:themeColor="text1"/>
          <w:kern w:val="24"/>
          <w:sz w:val="22"/>
          <w:szCs w:val="22"/>
          <w:lang w:eastAsia="en-IE"/>
        </w:rPr>
        <w:t>estructuring</w:t>
      </w:r>
      <w:r w:rsidR="002240C5">
        <w:rPr>
          <w:rFonts w:asciiTheme="minorHAnsi"/>
          <w:color w:val="000000" w:themeColor="text1"/>
          <w:kern w:val="24"/>
          <w:sz w:val="22"/>
          <w:szCs w:val="22"/>
          <w:lang w:eastAsia="en-IE"/>
        </w:rPr>
        <w:t xml:space="preserve"> </w:t>
      </w:r>
      <w:r w:rsidR="001510CF" w:rsidRPr="001510CF">
        <w:rPr>
          <w:rFonts w:asciiTheme="minorHAnsi"/>
          <w:color w:val="000000" w:themeColor="text1"/>
          <w:kern w:val="24"/>
          <w:sz w:val="22"/>
          <w:szCs w:val="22"/>
          <w:lang w:eastAsia="en-IE"/>
        </w:rPr>
        <w:t>undergraduate education</w:t>
      </w:r>
      <w:r w:rsidR="002240C5">
        <w:rPr>
          <w:rFonts w:asciiTheme="minorHAnsi"/>
          <w:color w:val="000000" w:themeColor="text1"/>
          <w:kern w:val="24"/>
          <w:sz w:val="22"/>
          <w:szCs w:val="22"/>
          <w:lang w:eastAsia="en-IE"/>
        </w:rPr>
        <w:t xml:space="preserve"> were received</w:t>
      </w:r>
    </w:p>
    <w:p w14:paraId="545268CE" w14:textId="77777777" w:rsidR="001510CF" w:rsidRPr="001510CF" w:rsidRDefault="001510CF" w:rsidP="001510CF">
      <w:pPr>
        <w:rPr>
          <w:rFonts w:asciiTheme="minorHAnsi" w:eastAsia="Times New Roman" w:hAnsiTheme="minorHAnsi" w:cstheme="minorHAnsi"/>
          <w:sz w:val="22"/>
          <w:szCs w:val="22"/>
          <w:lang w:eastAsia="en-IE"/>
        </w:rPr>
      </w:pPr>
    </w:p>
    <w:p w14:paraId="24BB1FA4" w14:textId="77777777" w:rsidR="00C2358F" w:rsidRPr="007C312B" w:rsidRDefault="00C2358F" w:rsidP="001A4B6D">
      <w:pPr>
        <w:rPr>
          <w:rFonts w:asciiTheme="minorHAnsi" w:eastAsia="Times New Roman" w:hAnsiTheme="minorHAnsi" w:cstheme="minorHAnsi"/>
          <w:sz w:val="22"/>
          <w:szCs w:val="22"/>
          <w:lang w:eastAsia="en-IE"/>
        </w:rPr>
      </w:pPr>
      <w:r w:rsidRPr="007C312B">
        <w:rPr>
          <w:rFonts w:asciiTheme="minorHAnsi" w:eastAsia="Times New Roman" w:hAnsiTheme="minorHAnsi" w:cstheme="minorHAnsi"/>
          <w:sz w:val="22"/>
          <w:szCs w:val="22"/>
          <w:lang w:eastAsia="en-IE"/>
        </w:rPr>
        <w:t xml:space="preserve">Reference was also made to Pillars 1 and 2 of the HCI. </w:t>
      </w:r>
    </w:p>
    <w:p w14:paraId="21FCDE34" w14:textId="77777777" w:rsidR="00C2358F" w:rsidRDefault="00C2358F" w:rsidP="001A4B6D">
      <w:pPr>
        <w:rPr>
          <w:rFonts w:asciiTheme="minorHAnsi" w:eastAsia="Times New Roman" w:hAnsiTheme="minorHAnsi" w:cstheme="minorHAnsi"/>
          <w:sz w:val="22"/>
          <w:szCs w:val="22"/>
          <w:u w:val="single"/>
          <w:lang w:eastAsia="en-IE"/>
        </w:rPr>
      </w:pPr>
    </w:p>
    <w:p w14:paraId="478A40B7" w14:textId="2DDFBDA8" w:rsidR="001A4B6D" w:rsidRPr="001510CF" w:rsidRDefault="001510CF" w:rsidP="001A4B6D">
      <w:pPr>
        <w:rPr>
          <w:rFonts w:asciiTheme="minorHAnsi" w:eastAsia="Times New Roman" w:hAnsiTheme="minorHAnsi" w:cstheme="minorHAnsi"/>
          <w:sz w:val="22"/>
          <w:szCs w:val="22"/>
          <w:lang w:eastAsia="en-IE"/>
        </w:rPr>
      </w:pPr>
      <w:r w:rsidRPr="00F7279B">
        <w:rPr>
          <w:rFonts w:asciiTheme="minorHAnsi" w:eastAsia="Times New Roman" w:hAnsiTheme="minorHAnsi" w:cstheme="minorHAnsi"/>
          <w:sz w:val="22"/>
          <w:szCs w:val="22"/>
          <w:u w:val="single"/>
          <w:lang w:eastAsia="en-IE"/>
        </w:rPr>
        <w:t xml:space="preserve">Pillar 1 - Graduate Conversion Programmes </w:t>
      </w:r>
      <w:r w:rsidR="00F7279B" w:rsidRPr="00F7279B">
        <w:rPr>
          <w:rFonts w:asciiTheme="minorHAnsi" w:eastAsia="Times New Roman" w:hAnsiTheme="minorHAnsi" w:cstheme="minorHAnsi"/>
          <w:sz w:val="22"/>
          <w:szCs w:val="22"/>
          <w:u w:val="single"/>
          <w:lang w:eastAsia="en-IE"/>
        </w:rPr>
        <w:t>–</w:t>
      </w:r>
      <w:r w:rsidRPr="001A4B6D">
        <w:rPr>
          <w:rFonts w:asciiTheme="minorHAnsi" w:eastAsia="Times New Roman" w:hAnsiTheme="minorHAnsi" w:cstheme="minorHAnsi"/>
          <w:sz w:val="22"/>
          <w:szCs w:val="22"/>
          <w:lang w:eastAsia="en-IE"/>
        </w:rPr>
        <w:t xml:space="preserve"> </w:t>
      </w:r>
      <w:r w:rsidR="00F7279B">
        <w:rPr>
          <w:rFonts w:asciiTheme="minorHAnsi" w:eastAsia="Times New Roman" w:hAnsiTheme="minorHAnsi" w:cstheme="minorHAnsi"/>
          <w:sz w:val="22"/>
          <w:szCs w:val="22"/>
          <w:lang w:eastAsia="en-IE"/>
        </w:rPr>
        <w:t xml:space="preserve">this </w:t>
      </w:r>
      <w:r w:rsidRPr="001A4B6D">
        <w:rPr>
          <w:rFonts w:asciiTheme="minorHAnsi" w:eastAsia="Times New Roman" w:hAnsiTheme="minorHAnsi" w:cstheme="minorHAnsi"/>
          <w:sz w:val="22"/>
          <w:szCs w:val="22"/>
          <w:lang w:eastAsia="en-IE"/>
        </w:rPr>
        <w:t>differ</w:t>
      </w:r>
      <w:r w:rsidR="00F7279B">
        <w:rPr>
          <w:rFonts w:asciiTheme="minorHAnsi" w:eastAsia="Times New Roman" w:hAnsiTheme="minorHAnsi" w:cstheme="minorHAnsi"/>
          <w:sz w:val="22"/>
          <w:szCs w:val="22"/>
          <w:lang w:eastAsia="en-IE"/>
        </w:rPr>
        <w:t>s</w:t>
      </w:r>
      <w:r w:rsidRPr="001A4B6D">
        <w:rPr>
          <w:rFonts w:asciiTheme="minorHAnsi" w:eastAsia="Times New Roman" w:hAnsiTheme="minorHAnsi" w:cstheme="minorHAnsi"/>
          <w:sz w:val="22"/>
          <w:szCs w:val="22"/>
          <w:lang w:eastAsia="en-IE"/>
        </w:rPr>
        <w:t xml:space="preserve"> from Springboard </w:t>
      </w:r>
      <w:r w:rsidR="00F7279B">
        <w:rPr>
          <w:rFonts w:asciiTheme="minorHAnsi" w:eastAsia="Times New Roman" w:hAnsiTheme="minorHAnsi" w:cstheme="minorHAnsi"/>
          <w:sz w:val="22"/>
          <w:szCs w:val="22"/>
          <w:lang w:eastAsia="en-IE"/>
        </w:rPr>
        <w:t>in</w:t>
      </w:r>
      <w:r w:rsidRPr="001A4B6D">
        <w:rPr>
          <w:rFonts w:asciiTheme="minorHAnsi" w:eastAsia="Times New Roman" w:hAnsiTheme="minorHAnsi" w:cstheme="minorHAnsi"/>
          <w:sz w:val="22"/>
          <w:szCs w:val="22"/>
          <w:lang w:eastAsia="en-IE"/>
        </w:rPr>
        <w:t xml:space="preserve"> that there’s multi-annual funding available for these</w:t>
      </w:r>
      <w:r w:rsidR="00F7279B">
        <w:rPr>
          <w:rFonts w:asciiTheme="minorHAnsi" w:eastAsia="Times New Roman" w:hAnsiTheme="minorHAnsi" w:cstheme="minorHAnsi"/>
          <w:sz w:val="22"/>
          <w:szCs w:val="22"/>
          <w:lang w:eastAsia="en-IE"/>
        </w:rPr>
        <w:t xml:space="preserve"> courses mostly at levels 8 and 9.</w:t>
      </w:r>
      <w:r w:rsidR="00262065" w:rsidRPr="001A4B6D">
        <w:rPr>
          <w:rFonts w:asciiTheme="minorHAnsi" w:hAnsiTheme="minorHAnsi" w:cstheme="minorHAnsi"/>
          <w:sz w:val="22"/>
          <w:szCs w:val="22"/>
        </w:rPr>
        <w:t xml:space="preserve"> </w:t>
      </w:r>
      <w:r w:rsidR="00262065" w:rsidRPr="001A4B6D">
        <w:rPr>
          <w:rFonts w:asciiTheme="minorHAnsi" w:eastAsia="Times New Roman" w:hAnsiTheme="minorHAnsi" w:cstheme="minorHAnsi"/>
          <w:sz w:val="22"/>
          <w:szCs w:val="22"/>
          <w:lang w:eastAsia="en-IE"/>
        </w:rPr>
        <w:t>7,500 places over 5 years, to commence in Autumn 2020</w:t>
      </w:r>
      <w:r w:rsidR="002705E4">
        <w:rPr>
          <w:rFonts w:asciiTheme="minorHAnsi" w:eastAsia="Times New Roman" w:hAnsiTheme="minorHAnsi" w:cstheme="minorHAnsi"/>
          <w:sz w:val="22"/>
          <w:szCs w:val="22"/>
          <w:lang w:eastAsia="en-IE"/>
        </w:rPr>
        <w:t>.</w:t>
      </w:r>
      <w:r w:rsidR="00262065" w:rsidRPr="001A4B6D">
        <w:rPr>
          <w:rFonts w:asciiTheme="minorHAnsi" w:hAnsiTheme="minorHAnsi" w:cstheme="minorHAnsi"/>
          <w:color w:val="806000" w:themeColor="accent4" w:themeShade="80"/>
          <w:kern w:val="24"/>
          <w:sz w:val="22"/>
          <w:szCs w:val="22"/>
          <w:lang w:val="en-US"/>
        </w:rPr>
        <w:t xml:space="preserve"> </w:t>
      </w:r>
      <w:r w:rsidR="001A4B6D" w:rsidRPr="001A4B6D">
        <w:rPr>
          <w:rFonts w:asciiTheme="minorHAnsi" w:eastAsia="Times New Roman" w:hAnsiTheme="minorHAnsi" w:cstheme="minorHAnsi"/>
          <w:sz w:val="22"/>
          <w:szCs w:val="22"/>
          <w:lang w:eastAsia="en-IE"/>
        </w:rPr>
        <w:t xml:space="preserve"> </w:t>
      </w:r>
      <w:r w:rsidR="001A4B6D" w:rsidRPr="001510CF">
        <w:rPr>
          <w:rFonts w:asciiTheme="minorHAnsi" w:eastAsia="Times New Roman" w:hAnsiTheme="minorHAnsi" w:cstheme="minorHAnsi"/>
          <w:sz w:val="22"/>
          <w:szCs w:val="22"/>
          <w:lang w:eastAsia="en-IE"/>
        </w:rPr>
        <w:t>Final offering of 2,295 places</w:t>
      </w:r>
      <w:r w:rsidR="006D089A">
        <w:rPr>
          <w:rFonts w:asciiTheme="minorHAnsi" w:eastAsia="Times New Roman" w:hAnsiTheme="minorHAnsi" w:cstheme="minorHAnsi"/>
          <w:sz w:val="22"/>
          <w:szCs w:val="22"/>
          <w:lang w:eastAsia="en-IE"/>
        </w:rPr>
        <w:t xml:space="preserve"> in 2020</w:t>
      </w:r>
      <w:r w:rsidR="001A4B6D" w:rsidRPr="001510CF">
        <w:rPr>
          <w:rFonts w:asciiTheme="minorHAnsi" w:eastAsia="Times New Roman" w:hAnsiTheme="minorHAnsi" w:cstheme="minorHAnsi"/>
          <w:sz w:val="22"/>
          <w:szCs w:val="22"/>
          <w:lang w:eastAsia="en-IE"/>
        </w:rPr>
        <w:t xml:space="preserve"> </w:t>
      </w:r>
      <w:r w:rsidR="006D089A">
        <w:rPr>
          <w:rFonts w:asciiTheme="minorHAnsi" w:eastAsia="Times New Roman" w:hAnsiTheme="minorHAnsi" w:cstheme="minorHAnsi"/>
          <w:sz w:val="22"/>
          <w:szCs w:val="22"/>
          <w:lang w:eastAsia="en-IE"/>
        </w:rPr>
        <w:t>but it is felt</w:t>
      </w:r>
      <w:r w:rsidR="002705E4">
        <w:rPr>
          <w:rFonts w:asciiTheme="minorHAnsi" w:eastAsia="Times New Roman" w:hAnsiTheme="minorHAnsi" w:cstheme="minorHAnsi"/>
          <w:sz w:val="22"/>
          <w:szCs w:val="22"/>
          <w:lang w:eastAsia="en-IE"/>
        </w:rPr>
        <w:t xml:space="preserve"> </w:t>
      </w:r>
      <w:r w:rsidR="001A4B6D" w:rsidRPr="001510CF">
        <w:rPr>
          <w:rFonts w:asciiTheme="minorHAnsi" w:eastAsia="Times New Roman" w:hAnsiTheme="minorHAnsi" w:cstheme="minorHAnsi"/>
          <w:sz w:val="22"/>
          <w:szCs w:val="22"/>
          <w:lang w:eastAsia="en-IE"/>
        </w:rPr>
        <w:t xml:space="preserve">that </w:t>
      </w:r>
      <w:r w:rsidR="006D089A">
        <w:rPr>
          <w:rFonts w:asciiTheme="minorHAnsi" w:eastAsia="Times New Roman" w:hAnsiTheme="minorHAnsi" w:cstheme="minorHAnsi"/>
          <w:sz w:val="22"/>
          <w:szCs w:val="22"/>
          <w:lang w:eastAsia="en-IE"/>
        </w:rPr>
        <w:t xml:space="preserve">this number </w:t>
      </w:r>
      <w:r w:rsidR="001A4B6D" w:rsidRPr="001510CF">
        <w:rPr>
          <w:rFonts w:asciiTheme="minorHAnsi" w:eastAsia="Times New Roman" w:hAnsiTheme="minorHAnsi" w:cstheme="minorHAnsi"/>
          <w:sz w:val="22"/>
          <w:szCs w:val="22"/>
          <w:lang w:eastAsia="en-IE"/>
        </w:rPr>
        <w:t xml:space="preserve">won’t </w:t>
      </w:r>
      <w:r w:rsidR="006D089A">
        <w:rPr>
          <w:rFonts w:asciiTheme="minorHAnsi" w:eastAsia="Times New Roman" w:hAnsiTheme="minorHAnsi" w:cstheme="minorHAnsi"/>
          <w:sz w:val="22"/>
          <w:szCs w:val="22"/>
          <w:lang w:eastAsia="en-IE"/>
        </w:rPr>
        <w:t>be reached.  Th</w:t>
      </w:r>
      <w:r w:rsidR="002705E4">
        <w:rPr>
          <w:rFonts w:asciiTheme="minorHAnsi" w:eastAsia="Times New Roman" w:hAnsiTheme="minorHAnsi" w:cstheme="minorHAnsi"/>
          <w:sz w:val="22"/>
          <w:szCs w:val="22"/>
          <w:lang w:eastAsia="en-IE"/>
        </w:rPr>
        <w:t xml:space="preserve">ere is a difficulty that while there are a lot of courses available offered online through the HEA or SOLAS, they have a lot of content so might not be that appealing for those in employment.  Some didn’t go ahead due to </w:t>
      </w:r>
      <w:proofErr w:type="spellStart"/>
      <w:r w:rsidR="002705E4">
        <w:rPr>
          <w:rFonts w:asciiTheme="minorHAnsi" w:eastAsia="Times New Roman" w:hAnsiTheme="minorHAnsi" w:cstheme="minorHAnsi"/>
          <w:sz w:val="22"/>
          <w:szCs w:val="22"/>
          <w:lang w:eastAsia="en-IE"/>
        </w:rPr>
        <w:t>covid</w:t>
      </w:r>
      <w:proofErr w:type="spellEnd"/>
      <w:r w:rsidR="002705E4">
        <w:rPr>
          <w:rFonts w:asciiTheme="minorHAnsi" w:eastAsia="Times New Roman" w:hAnsiTheme="minorHAnsi" w:cstheme="minorHAnsi"/>
          <w:sz w:val="22"/>
          <w:szCs w:val="22"/>
          <w:lang w:eastAsia="en-IE"/>
        </w:rPr>
        <w:t>.</w:t>
      </w:r>
    </w:p>
    <w:p w14:paraId="68C79FC3" w14:textId="06E52BA0" w:rsidR="00262065" w:rsidRPr="00262065" w:rsidRDefault="00262065" w:rsidP="001A4B6D">
      <w:pPr>
        <w:rPr>
          <w:rFonts w:ascii="Times New Roman" w:eastAsia="Times New Roman" w:hAnsi="Times New Roman" w:cs="Times New Roman"/>
          <w:lang w:eastAsia="en-IE"/>
        </w:rPr>
      </w:pPr>
    </w:p>
    <w:p w14:paraId="4E1489AB" w14:textId="4F292C55" w:rsidR="001A4B6D" w:rsidRPr="001A4B6D" w:rsidRDefault="001510CF" w:rsidP="001A4B6D">
      <w:pPr>
        <w:rPr>
          <w:rFonts w:asciiTheme="minorHAnsi" w:eastAsia="Times New Roman" w:hAnsiTheme="minorHAnsi" w:cstheme="minorHAnsi"/>
          <w:sz w:val="22"/>
          <w:szCs w:val="22"/>
          <w:lang w:eastAsia="en-IE"/>
        </w:rPr>
      </w:pPr>
      <w:r w:rsidRPr="00F7279B">
        <w:rPr>
          <w:rFonts w:asciiTheme="minorHAnsi" w:eastAsia="Times New Roman" w:hAnsiTheme="minorHAnsi" w:cstheme="minorHAnsi"/>
          <w:sz w:val="22"/>
          <w:szCs w:val="22"/>
          <w:u w:val="single"/>
          <w:lang w:eastAsia="en-IE"/>
        </w:rPr>
        <w:t>Pillar 2</w:t>
      </w:r>
      <w:r w:rsidR="001A4B6D" w:rsidRPr="001A4B6D">
        <w:rPr>
          <w:rFonts w:asciiTheme="minorHAnsi" w:eastAsia="Times New Roman" w:hAnsiTheme="minorHAnsi" w:cstheme="minorHAnsi"/>
          <w:sz w:val="22"/>
          <w:szCs w:val="22"/>
          <w:lang w:eastAsia="en-IE"/>
        </w:rPr>
        <w:t xml:space="preserve"> concerns the</w:t>
      </w:r>
      <w:r w:rsidR="00262065" w:rsidRPr="001A4B6D">
        <w:rPr>
          <w:rFonts w:asciiTheme="minorHAnsi" w:hAnsi="Century Gothic"/>
          <w:b/>
          <w:bCs/>
          <w:color w:val="FFC000"/>
          <w:kern w:val="24"/>
          <w:sz w:val="36"/>
          <w:szCs w:val="36"/>
        </w:rPr>
        <w:t xml:space="preserve"> </w:t>
      </w:r>
      <w:r w:rsidR="00262065" w:rsidRPr="001A4B6D">
        <w:rPr>
          <w:rFonts w:asciiTheme="minorHAnsi" w:hAnsi="Century Gothic"/>
          <w:kern w:val="24"/>
          <w:sz w:val="22"/>
          <w:szCs w:val="22"/>
        </w:rPr>
        <w:t xml:space="preserve">expansion of places on </w:t>
      </w:r>
      <w:r w:rsidR="001A4B6D" w:rsidRPr="001A4B6D">
        <w:rPr>
          <w:rFonts w:asciiTheme="minorHAnsi" w:hAnsi="Century Gothic"/>
          <w:kern w:val="24"/>
          <w:sz w:val="22"/>
          <w:szCs w:val="22"/>
        </w:rPr>
        <w:t>e</w:t>
      </w:r>
      <w:r w:rsidR="00262065" w:rsidRPr="001A4B6D">
        <w:rPr>
          <w:rFonts w:asciiTheme="minorHAnsi" w:hAnsi="Century Gothic"/>
          <w:kern w:val="24"/>
          <w:sz w:val="22"/>
          <w:szCs w:val="22"/>
        </w:rPr>
        <w:t xml:space="preserve">xisting </w:t>
      </w:r>
      <w:r w:rsidR="001A4B6D" w:rsidRPr="001A4B6D">
        <w:rPr>
          <w:rFonts w:asciiTheme="minorHAnsi" w:eastAsia="Times New Roman" w:hAnsiTheme="minorHAnsi" w:cstheme="minorHAnsi"/>
          <w:sz w:val="22"/>
          <w:szCs w:val="22"/>
          <w:lang w:eastAsia="en-IE"/>
        </w:rPr>
        <w:t>undergraduate courses NFQ Level 6,7,8</w:t>
      </w:r>
      <w:r w:rsidR="001A4B6D">
        <w:rPr>
          <w:rFonts w:asciiTheme="minorHAnsi" w:eastAsia="Times New Roman" w:hAnsiTheme="minorHAnsi" w:cstheme="minorHAnsi"/>
          <w:sz w:val="22"/>
          <w:szCs w:val="22"/>
          <w:lang w:eastAsia="en-IE"/>
        </w:rPr>
        <w:t xml:space="preserve"> with </w:t>
      </w:r>
    </w:p>
    <w:p w14:paraId="3273B313" w14:textId="1D857FF0" w:rsidR="001510CF" w:rsidRPr="001510CF" w:rsidRDefault="00262065" w:rsidP="001510CF">
      <w:pPr>
        <w:rPr>
          <w:rFonts w:asciiTheme="minorHAnsi" w:eastAsia="Times New Roman" w:hAnsiTheme="minorHAnsi" w:cstheme="minorHAnsi"/>
          <w:sz w:val="22"/>
          <w:szCs w:val="22"/>
          <w:lang w:eastAsia="en-IE"/>
        </w:rPr>
      </w:pPr>
      <w:r w:rsidRPr="001A4B6D">
        <w:rPr>
          <w:rFonts w:asciiTheme="minorHAnsi" w:hAnsi="Century Gothic"/>
          <w:kern w:val="24"/>
          <w:sz w:val="22"/>
          <w:szCs w:val="22"/>
        </w:rPr>
        <w:t xml:space="preserve"> 2200 places on offer</w:t>
      </w:r>
      <w:r w:rsidR="001A4B6D">
        <w:rPr>
          <w:rFonts w:asciiTheme="minorHAnsi" w:hAnsi="Century Gothic"/>
          <w:b/>
          <w:bCs/>
          <w:kern w:val="24"/>
          <w:sz w:val="36"/>
          <w:szCs w:val="36"/>
        </w:rPr>
        <w:t xml:space="preserve"> </w:t>
      </w:r>
      <w:r w:rsidR="001A4B6D" w:rsidRPr="001A4B6D">
        <w:rPr>
          <w:rFonts w:asciiTheme="minorHAnsi" w:hAnsi="Century Gothic"/>
          <w:kern w:val="24"/>
          <w:sz w:val="22"/>
          <w:szCs w:val="22"/>
        </w:rPr>
        <w:t>commencing in Autumn 2020.</w:t>
      </w:r>
    </w:p>
    <w:p w14:paraId="08FFDD3B" w14:textId="77777777" w:rsidR="001510CF" w:rsidRPr="001510CF" w:rsidRDefault="001510CF" w:rsidP="001510CF">
      <w:pPr>
        <w:rPr>
          <w:rFonts w:asciiTheme="minorHAnsi" w:eastAsia="Times New Roman" w:hAnsiTheme="minorHAnsi" w:cstheme="minorHAnsi"/>
          <w:sz w:val="22"/>
          <w:szCs w:val="22"/>
          <w:lang w:eastAsia="en-IE"/>
        </w:rPr>
      </w:pPr>
    </w:p>
    <w:p w14:paraId="5AD6DE8C" w14:textId="5666A79F" w:rsidR="001510CF" w:rsidRPr="001510CF" w:rsidRDefault="001510CF" w:rsidP="001510CF">
      <w:pPr>
        <w:rPr>
          <w:rFonts w:asciiTheme="minorHAnsi" w:eastAsia="Times New Roman" w:hAnsiTheme="minorHAnsi" w:cstheme="minorHAnsi"/>
          <w:sz w:val="22"/>
          <w:szCs w:val="22"/>
          <w:lang w:eastAsia="en-IE"/>
        </w:rPr>
      </w:pPr>
      <w:r w:rsidRPr="001510CF">
        <w:rPr>
          <w:rFonts w:asciiTheme="minorHAnsi" w:eastAsia="Times New Roman" w:hAnsiTheme="minorHAnsi" w:cstheme="minorHAnsi"/>
          <w:sz w:val="22"/>
          <w:szCs w:val="22"/>
          <w:lang w:eastAsia="en-IE"/>
        </w:rPr>
        <w:t>The Chair commented that HCI was a</w:t>
      </w:r>
      <w:r w:rsidR="00C2358F">
        <w:rPr>
          <w:rFonts w:asciiTheme="minorHAnsi" w:eastAsia="Times New Roman" w:hAnsiTheme="minorHAnsi" w:cstheme="minorHAnsi"/>
          <w:sz w:val="22"/>
          <w:szCs w:val="22"/>
          <w:lang w:eastAsia="en-IE"/>
        </w:rPr>
        <w:t xml:space="preserve"> significant</w:t>
      </w:r>
      <w:r w:rsidRPr="001510CF">
        <w:rPr>
          <w:rFonts w:asciiTheme="minorHAnsi" w:eastAsia="Times New Roman" w:hAnsiTheme="minorHAnsi" w:cstheme="minorHAnsi"/>
          <w:sz w:val="22"/>
          <w:szCs w:val="22"/>
          <w:lang w:eastAsia="en-IE"/>
        </w:rPr>
        <w:t xml:space="preserve"> initiative</w:t>
      </w:r>
      <w:r w:rsidR="00F7279B">
        <w:rPr>
          <w:rFonts w:asciiTheme="minorHAnsi" w:eastAsia="Times New Roman" w:hAnsiTheme="minorHAnsi" w:cstheme="minorHAnsi"/>
          <w:sz w:val="22"/>
          <w:szCs w:val="22"/>
          <w:lang w:eastAsia="en-IE"/>
        </w:rPr>
        <w:t>,</w:t>
      </w:r>
      <w:r w:rsidRPr="001510CF">
        <w:rPr>
          <w:rFonts w:asciiTheme="minorHAnsi" w:eastAsia="Times New Roman" w:hAnsiTheme="minorHAnsi" w:cstheme="minorHAnsi"/>
          <w:sz w:val="22"/>
          <w:szCs w:val="22"/>
          <w:lang w:eastAsia="en-IE"/>
        </w:rPr>
        <w:t xml:space="preserve"> particularly Pillar 3</w:t>
      </w:r>
      <w:r w:rsidR="00C2358F">
        <w:rPr>
          <w:rFonts w:asciiTheme="minorHAnsi" w:eastAsia="Times New Roman" w:hAnsiTheme="minorHAnsi" w:cstheme="minorHAnsi"/>
          <w:sz w:val="22"/>
          <w:szCs w:val="22"/>
          <w:lang w:eastAsia="en-IE"/>
        </w:rPr>
        <w:t>,</w:t>
      </w:r>
      <w:r w:rsidRPr="001510CF">
        <w:rPr>
          <w:rFonts w:asciiTheme="minorHAnsi" w:eastAsia="Times New Roman" w:hAnsiTheme="minorHAnsi" w:cstheme="minorHAnsi"/>
          <w:sz w:val="22"/>
          <w:szCs w:val="22"/>
          <w:lang w:eastAsia="en-IE"/>
        </w:rPr>
        <w:t xml:space="preserve"> </w:t>
      </w:r>
      <w:r w:rsidR="00F7279B">
        <w:rPr>
          <w:rFonts w:asciiTheme="minorHAnsi" w:eastAsia="Times New Roman" w:hAnsiTheme="minorHAnsi" w:cstheme="minorHAnsi"/>
          <w:sz w:val="22"/>
          <w:szCs w:val="22"/>
          <w:lang w:eastAsia="en-IE"/>
        </w:rPr>
        <w:t>and that it was</w:t>
      </w:r>
      <w:r w:rsidRPr="001510CF">
        <w:rPr>
          <w:rFonts w:asciiTheme="minorHAnsi" w:eastAsia="Times New Roman" w:hAnsiTheme="minorHAnsi" w:cstheme="minorHAnsi"/>
          <w:sz w:val="22"/>
          <w:szCs w:val="22"/>
          <w:lang w:eastAsia="en-IE"/>
        </w:rPr>
        <w:t xml:space="preserve"> great to see the results of the evaluation process in more detail.  He added that a</w:t>
      </w:r>
      <w:r w:rsidR="00F7279B">
        <w:rPr>
          <w:rFonts w:asciiTheme="minorHAnsi" w:eastAsia="Times New Roman" w:hAnsiTheme="minorHAnsi" w:cstheme="minorHAnsi"/>
          <w:sz w:val="22"/>
          <w:szCs w:val="22"/>
          <w:lang w:eastAsia="en-IE"/>
        </w:rPr>
        <w:t>n annual</w:t>
      </w:r>
      <w:r w:rsidR="00DF2DDF">
        <w:rPr>
          <w:rFonts w:asciiTheme="minorHAnsi" w:eastAsia="Times New Roman" w:hAnsiTheme="minorHAnsi" w:cstheme="minorHAnsi"/>
          <w:sz w:val="22"/>
          <w:szCs w:val="22"/>
          <w:lang w:eastAsia="en-IE"/>
        </w:rPr>
        <w:t xml:space="preserve"> </w:t>
      </w:r>
      <w:r w:rsidRPr="001510CF">
        <w:rPr>
          <w:rFonts w:asciiTheme="minorHAnsi" w:eastAsia="Times New Roman" w:hAnsiTheme="minorHAnsi" w:cstheme="minorHAnsi"/>
          <w:sz w:val="22"/>
          <w:szCs w:val="22"/>
          <w:lang w:eastAsia="en-IE"/>
        </w:rPr>
        <w:t xml:space="preserve">conference is </w:t>
      </w:r>
      <w:r w:rsidR="00F7279B">
        <w:rPr>
          <w:rFonts w:asciiTheme="minorHAnsi" w:eastAsia="Times New Roman" w:hAnsiTheme="minorHAnsi" w:cstheme="minorHAnsi"/>
          <w:sz w:val="22"/>
          <w:szCs w:val="22"/>
          <w:lang w:eastAsia="en-IE"/>
        </w:rPr>
        <w:t xml:space="preserve">a </w:t>
      </w:r>
      <w:r w:rsidRPr="001510CF">
        <w:rPr>
          <w:rFonts w:asciiTheme="minorHAnsi" w:eastAsia="Times New Roman" w:hAnsiTheme="minorHAnsi" w:cstheme="minorHAnsi"/>
          <w:sz w:val="22"/>
          <w:szCs w:val="22"/>
          <w:lang w:eastAsia="en-IE"/>
        </w:rPr>
        <w:t xml:space="preserve">good </w:t>
      </w:r>
      <w:r w:rsidR="00F7279B">
        <w:rPr>
          <w:rFonts w:asciiTheme="minorHAnsi" w:eastAsia="Times New Roman" w:hAnsiTheme="minorHAnsi" w:cstheme="minorHAnsi"/>
          <w:sz w:val="22"/>
          <w:szCs w:val="22"/>
          <w:lang w:eastAsia="en-IE"/>
        </w:rPr>
        <w:t xml:space="preserve">idea </w:t>
      </w:r>
      <w:r w:rsidRPr="001510CF">
        <w:rPr>
          <w:rFonts w:asciiTheme="minorHAnsi" w:eastAsia="Times New Roman" w:hAnsiTheme="minorHAnsi" w:cstheme="minorHAnsi"/>
          <w:sz w:val="22"/>
          <w:szCs w:val="22"/>
          <w:lang w:eastAsia="en-IE"/>
        </w:rPr>
        <w:t xml:space="preserve">but that it would be useful to capture the learnings as we go. </w:t>
      </w:r>
      <w:r w:rsidR="00F7279B">
        <w:rPr>
          <w:rFonts w:asciiTheme="minorHAnsi" w:eastAsia="Times New Roman" w:hAnsiTheme="minorHAnsi" w:cstheme="minorHAnsi"/>
          <w:sz w:val="22"/>
          <w:szCs w:val="22"/>
          <w:lang w:eastAsia="en-IE"/>
        </w:rPr>
        <w:t>The HEA</w:t>
      </w:r>
      <w:r w:rsidRPr="001510CF">
        <w:rPr>
          <w:rFonts w:asciiTheme="minorHAnsi" w:eastAsia="Times New Roman" w:hAnsiTheme="minorHAnsi" w:cstheme="minorHAnsi"/>
          <w:sz w:val="22"/>
          <w:szCs w:val="22"/>
          <w:lang w:eastAsia="en-IE"/>
        </w:rPr>
        <w:t xml:space="preserve"> clarified that there will be at least two monitoring reports from the institutions each year and there will be site visits where there will be an opportunity to talk to students about their engagement and how it</w:t>
      </w:r>
      <w:r w:rsidR="00C2358F">
        <w:rPr>
          <w:rFonts w:asciiTheme="minorHAnsi" w:eastAsia="Times New Roman" w:hAnsiTheme="minorHAnsi" w:cstheme="minorHAnsi"/>
          <w:sz w:val="22"/>
          <w:szCs w:val="22"/>
          <w:lang w:eastAsia="en-IE"/>
        </w:rPr>
        <w:t xml:space="preserve"> i</w:t>
      </w:r>
      <w:r w:rsidRPr="001510CF">
        <w:rPr>
          <w:rFonts w:asciiTheme="minorHAnsi" w:eastAsia="Times New Roman" w:hAnsiTheme="minorHAnsi" w:cstheme="minorHAnsi"/>
          <w:sz w:val="22"/>
          <w:szCs w:val="22"/>
          <w:lang w:eastAsia="en-IE"/>
        </w:rPr>
        <w:t xml:space="preserve">s impacting them.  There will also be input from enterprise.  </w:t>
      </w:r>
      <w:r w:rsidR="00C2358F">
        <w:rPr>
          <w:rFonts w:asciiTheme="minorHAnsi" w:eastAsia="Times New Roman" w:hAnsiTheme="minorHAnsi" w:cstheme="minorHAnsi"/>
          <w:sz w:val="22"/>
          <w:szCs w:val="22"/>
          <w:lang w:eastAsia="en-IE"/>
        </w:rPr>
        <w:t xml:space="preserve">The </w:t>
      </w:r>
      <w:r w:rsidRPr="001510CF">
        <w:rPr>
          <w:rFonts w:asciiTheme="minorHAnsi" w:eastAsia="Times New Roman" w:hAnsiTheme="minorHAnsi" w:cstheme="minorHAnsi"/>
          <w:sz w:val="22"/>
          <w:szCs w:val="22"/>
          <w:lang w:eastAsia="en-IE"/>
        </w:rPr>
        <w:t xml:space="preserve">HEA will </w:t>
      </w:r>
      <w:r w:rsidR="00C2358F">
        <w:rPr>
          <w:rFonts w:asciiTheme="minorHAnsi" w:eastAsia="Times New Roman" w:hAnsiTheme="minorHAnsi" w:cstheme="minorHAnsi"/>
          <w:sz w:val="22"/>
          <w:szCs w:val="22"/>
          <w:lang w:eastAsia="en-IE"/>
        </w:rPr>
        <w:t>provide oversight for</w:t>
      </w:r>
      <w:r w:rsidRPr="001510CF">
        <w:rPr>
          <w:rFonts w:asciiTheme="minorHAnsi" w:eastAsia="Times New Roman" w:hAnsiTheme="minorHAnsi" w:cstheme="minorHAnsi"/>
          <w:sz w:val="22"/>
          <w:szCs w:val="22"/>
          <w:lang w:eastAsia="en-IE"/>
        </w:rPr>
        <w:t xml:space="preserve"> this.  There will also be financial monitoring. </w:t>
      </w:r>
    </w:p>
    <w:p w14:paraId="002490F5" w14:textId="77777777" w:rsidR="001510CF" w:rsidRPr="001510CF" w:rsidRDefault="001510CF" w:rsidP="001510CF">
      <w:pPr>
        <w:rPr>
          <w:rFonts w:asciiTheme="minorHAnsi" w:eastAsia="Times New Roman" w:hAnsiTheme="minorHAnsi" w:cstheme="minorHAnsi"/>
          <w:sz w:val="22"/>
          <w:szCs w:val="22"/>
          <w:lang w:eastAsia="en-IE"/>
        </w:rPr>
      </w:pPr>
    </w:p>
    <w:p w14:paraId="15D9B04B" w14:textId="16E5A793" w:rsidR="001510CF" w:rsidRDefault="007C312B" w:rsidP="001510CF">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A member of the Group</w:t>
      </w:r>
      <w:r w:rsidRPr="001510CF">
        <w:rPr>
          <w:rFonts w:asciiTheme="minorHAnsi" w:eastAsia="Times New Roman" w:hAnsiTheme="minorHAnsi" w:cstheme="minorHAnsi"/>
          <w:sz w:val="22"/>
          <w:szCs w:val="22"/>
          <w:lang w:eastAsia="en-IE"/>
        </w:rPr>
        <w:t xml:space="preserve"> </w:t>
      </w:r>
      <w:r w:rsidR="001510CF" w:rsidRPr="001510CF">
        <w:rPr>
          <w:rFonts w:asciiTheme="minorHAnsi" w:eastAsia="Times New Roman" w:hAnsiTheme="minorHAnsi" w:cstheme="minorHAnsi"/>
          <w:sz w:val="22"/>
          <w:szCs w:val="22"/>
          <w:lang w:eastAsia="en-IE"/>
        </w:rPr>
        <w:t>w</w:t>
      </w:r>
      <w:r w:rsidR="00C2358F">
        <w:rPr>
          <w:rFonts w:asciiTheme="minorHAnsi" w:eastAsia="Times New Roman" w:hAnsiTheme="minorHAnsi" w:cstheme="minorHAnsi"/>
          <w:sz w:val="22"/>
          <w:szCs w:val="22"/>
          <w:lang w:eastAsia="en-IE"/>
        </w:rPr>
        <w:t>ished</w:t>
      </w:r>
      <w:r w:rsidR="001510CF" w:rsidRPr="001510CF">
        <w:rPr>
          <w:rFonts w:asciiTheme="minorHAnsi" w:eastAsia="Times New Roman" w:hAnsiTheme="minorHAnsi" w:cstheme="minorHAnsi"/>
          <w:sz w:val="22"/>
          <w:szCs w:val="22"/>
          <w:lang w:eastAsia="en-IE"/>
        </w:rPr>
        <w:t xml:space="preserve"> to note </w:t>
      </w:r>
      <w:r w:rsidR="00C2358F">
        <w:rPr>
          <w:rFonts w:asciiTheme="minorHAnsi" w:eastAsia="Times New Roman" w:hAnsiTheme="minorHAnsi" w:cstheme="minorHAnsi"/>
          <w:sz w:val="22"/>
          <w:szCs w:val="22"/>
          <w:lang w:eastAsia="en-IE"/>
        </w:rPr>
        <w:t xml:space="preserve">how </w:t>
      </w:r>
      <w:r w:rsidR="001510CF" w:rsidRPr="001510CF">
        <w:rPr>
          <w:rFonts w:asciiTheme="minorHAnsi" w:eastAsia="Times New Roman" w:hAnsiTheme="minorHAnsi" w:cstheme="minorHAnsi"/>
          <w:sz w:val="22"/>
          <w:szCs w:val="22"/>
          <w:lang w:eastAsia="en-IE"/>
        </w:rPr>
        <w:t>the creative industries are represented in the initiative</w:t>
      </w:r>
      <w:r w:rsidR="0062145B">
        <w:rPr>
          <w:rFonts w:asciiTheme="minorHAnsi" w:eastAsia="Times New Roman" w:hAnsiTheme="minorHAnsi" w:cstheme="minorHAnsi"/>
          <w:sz w:val="22"/>
          <w:szCs w:val="22"/>
          <w:lang w:eastAsia="en-IE"/>
        </w:rPr>
        <w:t xml:space="preserve"> and this was welcome.</w:t>
      </w:r>
    </w:p>
    <w:p w14:paraId="161E4C6E" w14:textId="2366DED8" w:rsidR="00D77350" w:rsidRDefault="00D77350" w:rsidP="001510CF">
      <w:pPr>
        <w:rPr>
          <w:rFonts w:asciiTheme="minorHAnsi" w:eastAsia="Times New Roman" w:hAnsiTheme="minorHAnsi" w:cstheme="minorHAnsi"/>
          <w:sz w:val="22"/>
          <w:szCs w:val="22"/>
          <w:lang w:eastAsia="en-IE"/>
        </w:rPr>
      </w:pPr>
    </w:p>
    <w:p w14:paraId="3DD459B5" w14:textId="519E3E19" w:rsidR="00D77350" w:rsidRDefault="00DF2DDF" w:rsidP="00D77350">
      <w:pPr>
        <w:rPr>
          <w:rFonts w:asciiTheme="minorHAnsi" w:eastAsia="Times New Roman" w:hAnsiTheme="minorHAnsi" w:cstheme="minorHAnsi"/>
          <w:b/>
          <w:bCs/>
          <w:sz w:val="22"/>
          <w:szCs w:val="22"/>
          <w:u w:val="single"/>
          <w:lang w:eastAsia="en-IE"/>
        </w:rPr>
      </w:pPr>
      <w:r w:rsidRPr="00DF2DDF">
        <w:rPr>
          <w:rFonts w:asciiTheme="minorHAnsi" w:eastAsia="Times New Roman" w:hAnsiTheme="minorHAnsi" w:cstheme="minorHAnsi"/>
          <w:b/>
          <w:bCs/>
          <w:sz w:val="22"/>
          <w:szCs w:val="22"/>
          <w:u w:val="single"/>
          <w:lang w:eastAsia="en-IE"/>
        </w:rPr>
        <w:t xml:space="preserve">5. </w:t>
      </w:r>
      <w:r w:rsidR="00D77350" w:rsidRPr="00DF2DDF">
        <w:rPr>
          <w:rFonts w:asciiTheme="minorHAnsi" w:eastAsia="Times New Roman" w:hAnsiTheme="minorHAnsi" w:cstheme="minorHAnsi"/>
          <w:b/>
          <w:bCs/>
          <w:sz w:val="22"/>
          <w:szCs w:val="22"/>
          <w:u w:val="single"/>
          <w:lang w:eastAsia="en-IE"/>
        </w:rPr>
        <w:t xml:space="preserve">IDA </w:t>
      </w:r>
      <w:r w:rsidR="00A05819">
        <w:rPr>
          <w:rFonts w:asciiTheme="minorHAnsi" w:eastAsia="Times New Roman" w:hAnsiTheme="minorHAnsi" w:cstheme="minorHAnsi"/>
          <w:b/>
          <w:bCs/>
          <w:sz w:val="22"/>
          <w:szCs w:val="22"/>
          <w:u w:val="single"/>
          <w:lang w:eastAsia="en-IE"/>
        </w:rPr>
        <w:t xml:space="preserve">Labour Market Pulse/ </w:t>
      </w:r>
      <w:r w:rsidR="00D77350" w:rsidRPr="00DF2DDF">
        <w:rPr>
          <w:rFonts w:asciiTheme="minorHAnsi" w:eastAsia="Times New Roman" w:hAnsiTheme="minorHAnsi" w:cstheme="minorHAnsi"/>
          <w:b/>
          <w:bCs/>
          <w:sz w:val="22"/>
          <w:szCs w:val="22"/>
          <w:u w:val="single"/>
          <w:lang w:eastAsia="en-IE"/>
        </w:rPr>
        <w:t xml:space="preserve">LinkedIn </w:t>
      </w:r>
      <w:r w:rsidR="00A05819">
        <w:rPr>
          <w:rFonts w:asciiTheme="minorHAnsi" w:eastAsia="Times New Roman" w:hAnsiTheme="minorHAnsi" w:cstheme="minorHAnsi"/>
          <w:b/>
          <w:bCs/>
          <w:sz w:val="22"/>
          <w:szCs w:val="22"/>
          <w:u w:val="single"/>
          <w:lang w:eastAsia="en-IE"/>
        </w:rPr>
        <w:t xml:space="preserve">Economic Graph/ </w:t>
      </w:r>
      <w:r w:rsidR="00D77350" w:rsidRPr="00DF2DDF">
        <w:rPr>
          <w:rFonts w:asciiTheme="minorHAnsi" w:eastAsia="Times New Roman" w:hAnsiTheme="minorHAnsi" w:cstheme="minorHAnsi"/>
          <w:b/>
          <w:bCs/>
          <w:sz w:val="22"/>
          <w:szCs w:val="22"/>
          <w:u w:val="single"/>
          <w:lang w:eastAsia="en-IE"/>
        </w:rPr>
        <w:t xml:space="preserve">MS </w:t>
      </w:r>
    </w:p>
    <w:p w14:paraId="0E2944DA" w14:textId="77777777" w:rsidR="00DF2DDF" w:rsidRPr="00DF2DDF" w:rsidRDefault="00DF2DDF" w:rsidP="00D77350">
      <w:pPr>
        <w:rPr>
          <w:rFonts w:asciiTheme="minorHAnsi" w:eastAsia="Times New Roman" w:hAnsiTheme="minorHAnsi" w:cstheme="minorHAnsi"/>
          <w:b/>
          <w:bCs/>
          <w:sz w:val="22"/>
          <w:szCs w:val="22"/>
          <w:u w:val="single"/>
          <w:lang w:eastAsia="en-IE"/>
        </w:rPr>
      </w:pPr>
    </w:p>
    <w:p w14:paraId="16823C77" w14:textId="0C270540" w:rsidR="00D77350" w:rsidRDefault="00D77350" w:rsidP="00D77350">
      <w:pPr>
        <w:rPr>
          <w:rFonts w:asciiTheme="minorHAnsi" w:hAnsiTheme="minorHAnsi" w:cstheme="minorHAnsi"/>
          <w:color w:val="000000" w:themeColor="text1"/>
          <w:kern w:val="24"/>
          <w:sz w:val="22"/>
          <w:szCs w:val="22"/>
        </w:rPr>
      </w:pPr>
      <w:r w:rsidRPr="00A05819">
        <w:rPr>
          <w:rFonts w:asciiTheme="minorHAnsi" w:eastAsia="Times New Roman" w:hAnsiTheme="minorHAnsi" w:cstheme="minorHAnsi"/>
          <w:sz w:val="22"/>
          <w:szCs w:val="22"/>
          <w:lang w:eastAsia="en-IE"/>
        </w:rPr>
        <w:t>Th</w:t>
      </w:r>
      <w:r w:rsidR="00A05819">
        <w:rPr>
          <w:rFonts w:asciiTheme="minorHAnsi" w:eastAsia="Times New Roman" w:hAnsiTheme="minorHAnsi" w:cstheme="minorHAnsi"/>
          <w:sz w:val="22"/>
          <w:szCs w:val="22"/>
          <w:lang w:eastAsia="en-IE"/>
        </w:rPr>
        <w:t>e Labour Market Pulse</w:t>
      </w:r>
      <w:r w:rsidRPr="00A05819">
        <w:rPr>
          <w:rFonts w:asciiTheme="minorHAnsi" w:eastAsia="Times New Roman" w:hAnsiTheme="minorHAnsi" w:cstheme="minorHAnsi"/>
          <w:sz w:val="22"/>
          <w:szCs w:val="22"/>
          <w:lang w:eastAsia="en-IE"/>
        </w:rPr>
        <w:t xml:space="preserve"> </w:t>
      </w:r>
      <w:r w:rsidR="00C2358F">
        <w:rPr>
          <w:rFonts w:asciiTheme="minorHAnsi" w:eastAsia="Times New Roman" w:hAnsiTheme="minorHAnsi" w:cstheme="minorHAnsi"/>
          <w:sz w:val="22"/>
          <w:szCs w:val="22"/>
          <w:lang w:eastAsia="en-IE"/>
        </w:rPr>
        <w:t xml:space="preserve">is </w:t>
      </w:r>
      <w:r w:rsidRPr="00A05819">
        <w:rPr>
          <w:rFonts w:asciiTheme="minorHAnsi" w:eastAsia="Times New Roman" w:hAnsiTheme="minorHAnsi" w:cstheme="minorHAnsi"/>
          <w:sz w:val="22"/>
          <w:szCs w:val="22"/>
          <w:lang w:eastAsia="en-IE"/>
        </w:rPr>
        <w:t xml:space="preserve">a partnership between IDA, MS and LinkedIn designed to help a labour market response to </w:t>
      </w:r>
      <w:proofErr w:type="spellStart"/>
      <w:r w:rsidRPr="00A05819">
        <w:rPr>
          <w:rFonts w:asciiTheme="minorHAnsi" w:eastAsia="Times New Roman" w:hAnsiTheme="minorHAnsi" w:cstheme="minorHAnsi"/>
          <w:sz w:val="22"/>
          <w:szCs w:val="22"/>
          <w:lang w:eastAsia="en-IE"/>
        </w:rPr>
        <w:t>Covid</w:t>
      </w:r>
      <w:proofErr w:type="spellEnd"/>
      <w:r w:rsidRPr="00A05819">
        <w:rPr>
          <w:rFonts w:asciiTheme="minorHAnsi" w:eastAsia="Times New Roman" w:hAnsiTheme="minorHAnsi" w:cstheme="minorHAnsi"/>
          <w:sz w:val="22"/>
          <w:szCs w:val="22"/>
          <w:lang w:eastAsia="en-IE"/>
        </w:rPr>
        <w:t xml:space="preserve"> - combining LinkedIn data with publicly available IDA data and CSO data.</w:t>
      </w:r>
      <w:r w:rsidR="00A05819" w:rsidRPr="00A05819">
        <w:rPr>
          <w:rFonts w:asciiTheme="minorHAnsi" w:hAnsiTheme="minorHAnsi" w:cstheme="minorHAnsi"/>
          <w:color w:val="000000" w:themeColor="text1"/>
          <w:kern w:val="24"/>
          <w:sz w:val="22"/>
          <w:szCs w:val="22"/>
        </w:rPr>
        <w:t xml:space="preserve"> This new tool, developed by the IDA in collaboration with LinkedIn and Microsoft, </w:t>
      </w:r>
      <w:r w:rsidR="00A05819">
        <w:rPr>
          <w:rFonts w:asciiTheme="minorHAnsi" w:hAnsiTheme="minorHAnsi" w:cstheme="minorHAnsi"/>
          <w:color w:val="000000" w:themeColor="text1"/>
          <w:kern w:val="24"/>
          <w:sz w:val="22"/>
          <w:szCs w:val="22"/>
        </w:rPr>
        <w:t>gives</w:t>
      </w:r>
      <w:r w:rsidR="00A05819" w:rsidRPr="00A05819">
        <w:rPr>
          <w:rFonts w:asciiTheme="minorHAnsi" w:hAnsiTheme="minorHAnsi" w:cstheme="minorHAnsi"/>
          <w:color w:val="000000" w:themeColor="text1"/>
          <w:kern w:val="24"/>
          <w:sz w:val="22"/>
          <w:szCs w:val="22"/>
        </w:rPr>
        <w:t xml:space="preserve"> important insights into how companies using LinkedIn to recruit are managing during the pandemic, </w:t>
      </w:r>
      <w:r w:rsidR="001E7173">
        <w:rPr>
          <w:rFonts w:asciiTheme="minorHAnsi" w:hAnsiTheme="minorHAnsi" w:cstheme="minorHAnsi"/>
          <w:color w:val="000000" w:themeColor="text1"/>
          <w:kern w:val="24"/>
          <w:sz w:val="22"/>
          <w:szCs w:val="22"/>
        </w:rPr>
        <w:t xml:space="preserve">the </w:t>
      </w:r>
      <w:r w:rsidR="00A05819" w:rsidRPr="00A05819">
        <w:rPr>
          <w:rFonts w:asciiTheme="minorHAnsi" w:hAnsiTheme="minorHAnsi" w:cstheme="minorHAnsi"/>
          <w:color w:val="000000" w:themeColor="text1"/>
          <w:kern w:val="24"/>
          <w:sz w:val="22"/>
          <w:szCs w:val="22"/>
        </w:rPr>
        <w:t>skills they are looking for and other emerging trends</w:t>
      </w:r>
      <w:r w:rsidR="00A05819">
        <w:rPr>
          <w:rFonts w:asciiTheme="minorHAnsi" w:hAnsiTheme="minorHAnsi" w:cstheme="minorHAnsi"/>
          <w:color w:val="000000" w:themeColor="text1"/>
          <w:kern w:val="24"/>
          <w:sz w:val="22"/>
          <w:szCs w:val="22"/>
        </w:rPr>
        <w:t>.</w:t>
      </w:r>
    </w:p>
    <w:p w14:paraId="38E88C7C" w14:textId="4C6241E5" w:rsidR="00A05819" w:rsidRDefault="00A05819" w:rsidP="00D77350">
      <w:pPr>
        <w:rPr>
          <w:rFonts w:asciiTheme="minorHAnsi" w:hAnsiTheme="minorHAnsi" w:cstheme="minorHAnsi"/>
          <w:color w:val="000000" w:themeColor="text1"/>
          <w:kern w:val="24"/>
          <w:sz w:val="22"/>
          <w:szCs w:val="22"/>
        </w:rPr>
      </w:pPr>
    </w:p>
    <w:p w14:paraId="01BF20A8" w14:textId="53A9369A" w:rsidR="00A05819" w:rsidRPr="00A05819" w:rsidRDefault="00A05819" w:rsidP="00A05819">
      <w:pPr>
        <w:rPr>
          <w:rFonts w:asciiTheme="minorHAnsi" w:eastAsia="Times New Roman" w:hAnsiTheme="minorHAnsi" w:cstheme="minorHAnsi"/>
          <w:sz w:val="22"/>
          <w:szCs w:val="22"/>
          <w:lang w:eastAsia="en-IE"/>
        </w:rPr>
      </w:pPr>
      <w:r>
        <w:rPr>
          <w:rFonts w:asciiTheme="minorHAnsi" w:hAnsiTheme="minorHAnsi" w:cstheme="minorHAnsi"/>
          <w:kern w:val="24"/>
          <w:sz w:val="22"/>
          <w:szCs w:val="22"/>
          <w:lang w:eastAsia="en-IE"/>
        </w:rPr>
        <w:t>The Pulse is a q</w:t>
      </w:r>
      <w:r w:rsidRPr="00A05819">
        <w:rPr>
          <w:rFonts w:asciiTheme="minorHAnsi" w:hAnsiTheme="minorHAnsi" w:cstheme="minorHAnsi"/>
          <w:kern w:val="24"/>
          <w:sz w:val="22"/>
          <w:szCs w:val="22"/>
          <w:lang w:eastAsia="en-IE"/>
        </w:rPr>
        <w:t xml:space="preserve">uarterly publication, </w:t>
      </w:r>
      <w:r w:rsidR="001E7173">
        <w:rPr>
          <w:rFonts w:asciiTheme="minorHAnsi" w:hAnsiTheme="minorHAnsi" w:cstheme="minorHAnsi"/>
          <w:kern w:val="24"/>
          <w:sz w:val="22"/>
          <w:szCs w:val="22"/>
          <w:lang w:eastAsia="en-IE"/>
        </w:rPr>
        <w:t xml:space="preserve">and includes data on: </w:t>
      </w:r>
    </w:p>
    <w:p w14:paraId="1C548BF9" w14:textId="1DA089FD" w:rsidR="00A05819" w:rsidRPr="00A05819" w:rsidRDefault="001E7173" w:rsidP="00A05819">
      <w:pPr>
        <w:numPr>
          <w:ilvl w:val="0"/>
          <w:numId w:val="47"/>
        </w:numPr>
        <w:ind w:left="1166"/>
        <w:contextualSpacing/>
        <w:rPr>
          <w:rFonts w:asciiTheme="minorHAnsi" w:eastAsia="Times New Roman" w:hAnsiTheme="minorHAnsi" w:cstheme="minorHAnsi"/>
          <w:sz w:val="22"/>
          <w:szCs w:val="22"/>
          <w:lang w:eastAsia="en-IE"/>
        </w:rPr>
      </w:pPr>
      <w:r>
        <w:rPr>
          <w:rFonts w:asciiTheme="minorHAnsi" w:eastAsia="Century Gothic" w:hAnsiTheme="minorHAnsi" w:cstheme="minorHAnsi"/>
          <w:kern w:val="24"/>
          <w:sz w:val="22"/>
          <w:szCs w:val="22"/>
          <w:lang w:eastAsia="en-IE"/>
        </w:rPr>
        <w:t>H</w:t>
      </w:r>
      <w:r w:rsidR="00A05819" w:rsidRPr="00A05819">
        <w:rPr>
          <w:rFonts w:asciiTheme="minorHAnsi" w:eastAsia="Century Gothic" w:hAnsiTheme="minorHAnsi" w:cstheme="minorHAnsi"/>
          <w:kern w:val="24"/>
          <w:sz w:val="22"/>
          <w:szCs w:val="22"/>
          <w:lang w:eastAsia="en-IE"/>
        </w:rPr>
        <w:t>iring rate</w:t>
      </w:r>
      <w:r>
        <w:rPr>
          <w:rFonts w:asciiTheme="minorHAnsi" w:eastAsia="Century Gothic" w:hAnsiTheme="minorHAnsi" w:cstheme="minorHAnsi"/>
          <w:kern w:val="24"/>
          <w:sz w:val="22"/>
          <w:szCs w:val="22"/>
          <w:lang w:eastAsia="en-IE"/>
        </w:rPr>
        <w:t>s</w:t>
      </w:r>
    </w:p>
    <w:p w14:paraId="728A991C" w14:textId="77777777" w:rsidR="00A05819" w:rsidRPr="00A05819" w:rsidRDefault="00A05819" w:rsidP="00A05819">
      <w:pPr>
        <w:numPr>
          <w:ilvl w:val="0"/>
          <w:numId w:val="47"/>
        </w:numPr>
        <w:ind w:left="1166"/>
        <w:contextualSpacing/>
        <w:rPr>
          <w:rFonts w:asciiTheme="minorHAnsi" w:eastAsia="Times New Roman" w:hAnsiTheme="minorHAnsi" w:cstheme="minorHAnsi"/>
          <w:sz w:val="22"/>
          <w:szCs w:val="22"/>
          <w:lang w:eastAsia="en-IE"/>
        </w:rPr>
      </w:pPr>
      <w:r w:rsidRPr="00A05819">
        <w:rPr>
          <w:rFonts w:asciiTheme="minorHAnsi" w:eastAsia="Century Gothic" w:hAnsiTheme="minorHAnsi" w:cstheme="minorHAnsi"/>
          <w:kern w:val="24"/>
          <w:sz w:val="22"/>
          <w:szCs w:val="22"/>
          <w:lang w:eastAsia="en-IE"/>
        </w:rPr>
        <w:t>In-demand occupations</w:t>
      </w:r>
    </w:p>
    <w:p w14:paraId="4A20CD38" w14:textId="77777777" w:rsidR="00A05819" w:rsidRPr="00A05819" w:rsidRDefault="00A05819" w:rsidP="00A05819">
      <w:pPr>
        <w:numPr>
          <w:ilvl w:val="0"/>
          <w:numId w:val="47"/>
        </w:numPr>
        <w:ind w:left="1166"/>
        <w:contextualSpacing/>
        <w:rPr>
          <w:rFonts w:asciiTheme="minorHAnsi" w:eastAsia="Times New Roman" w:hAnsiTheme="minorHAnsi" w:cstheme="minorHAnsi"/>
          <w:sz w:val="22"/>
          <w:szCs w:val="22"/>
          <w:lang w:eastAsia="en-IE"/>
        </w:rPr>
      </w:pPr>
      <w:r w:rsidRPr="00A05819">
        <w:rPr>
          <w:rFonts w:asciiTheme="minorHAnsi" w:eastAsia="Century Gothic" w:hAnsiTheme="minorHAnsi" w:cstheme="minorHAnsi"/>
          <w:kern w:val="24"/>
          <w:sz w:val="22"/>
          <w:szCs w:val="22"/>
          <w:lang w:eastAsia="en-IE"/>
        </w:rPr>
        <w:t xml:space="preserve">In-demand skills </w:t>
      </w:r>
    </w:p>
    <w:p w14:paraId="676DB588" w14:textId="77777777" w:rsidR="00A05819" w:rsidRPr="00A05819" w:rsidRDefault="00A05819" w:rsidP="00A05819">
      <w:pPr>
        <w:numPr>
          <w:ilvl w:val="0"/>
          <w:numId w:val="47"/>
        </w:numPr>
        <w:ind w:left="1166"/>
        <w:contextualSpacing/>
        <w:rPr>
          <w:rFonts w:asciiTheme="minorHAnsi" w:eastAsia="Times New Roman" w:hAnsiTheme="minorHAnsi" w:cstheme="minorHAnsi"/>
          <w:sz w:val="22"/>
          <w:szCs w:val="22"/>
          <w:lang w:eastAsia="en-IE"/>
        </w:rPr>
      </w:pPr>
      <w:r w:rsidRPr="00A05819">
        <w:rPr>
          <w:rFonts w:asciiTheme="minorHAnsi" w:eastAsia="Century Gothic" w:hAnsiTheme="minorHAnsi" w:cstheme="minorHAnsi"/>
          <w:kern w:val="24"/>
          <w:sz w:val="22"/>
          <w:szCs w:val="22"/>
          <w:lang w:eastAsia="en-IE"/>
        </w:rPr>
        <w:t>LinkedIn membership by sector</w:t>
      </w:r>
    </w:p>
    <w:p w14:paraId="094A0980" w14:textId="0BC05EC7" w:rsidR="00D77350" w:rsidRPr="00FE5B22" w:rsidRDefault="00A05819" w:rsidP="00FE5B22">
      <w:pPr>
        <w:numPr>
          <w:ilvl w:val="0"/>
          <w:numId w:val="47"/>
        </w:numPr>
        <w:ind w:left="1166"/>
        <w:contextualSpacing/>
        <w:rPr>
          <w:rFonts w:asciiTheme="minorHAnsi" w:eastAsia="Times New Roman" w:hAnsiTheme="minorHAnsi" w:cstheme="minorHAnsi"/>
          <w:sz w:val="22"/>
          <w:szCs w:val="22"/>
          <w:lang w:eastAsia="en-IE"/>
        </w:rPr>
      </w:pPr>
      <w:r w:rsidRPr="00A05819">
        <w:rPr>
          <w:rFonts w:asciiTheme="minorHAnsi" w:eastAsia="Century Gothic" w:hAnsiTheme="minorHAnsi" w:cstheme="minorHAnsi"/>
          <w:kern w:val="24"/>
          <w:sz w:val="22"/>
          <w:szCs w:val="22"/>
          <w:lang w:eastAsia="en-IE"/>
        </w:rPr>
        <w:t>Sector</w:t>
      </w:r>
      <w:r w:rsidR="001E7173">
        <w:rPr>
          <w:rFonts w:asciiTheme="minorHAnsi" w:eastAsia="Century Gothic" w:hAnsiTheme="minorHAnsi" w:cstheme="minorHAnsi"/>
          <w:kern w:val="24"/>
          <w:sz w:val="22"/>
          <w:szCs w:val="22"/>
          <w:lang w:eastAsia="en-IE"/>
        </w:rPr>
        <w:t>al</w:t>
      </w:r>
      <w:r w:rsidRPr="00A05819">
        <w:rPr>
          <w:rFonts w:asciiTheme="minorHAnsi" w:eastAsia="Century Gothic" w:hAnsiTheme="minorHAnsi" w:cstheme="minorHAnsi"/>
          <w:kern w:val="24"/>
          <w:sz w:val="22"/>
          <w:szCs w:val="22"/>
          <w:lang w:eastAsia="en-IE"/>
        </w:rPr>
        <w:t xml:space="preserve"> deep dive</w:t>
      </w:r>
      <w:r w:rsidR="001E7173">
        <w:rPr>
          <w:rFonts w:asciiTheme="minorHAnsi" w:eastAsia="Century Gothic" w:hAnsiTheme="minorHAnsi" w:cstheme="minorHAnsi"/>
          <w:kern w:val="24"/>
          <w:sz w:val="22"/>
          <w:szCs w:val="22"/>
          <w:lang w:eastAsia="en-IE"/>
        </w:rPr>
        <w:t>s</w:t>
      </w:r>
    </w:p>
    <w:p w14:paraId="7CE710D0" w14:textId="77777777" w:rsidR="00D77350" w:rsidRPr="00D77350" w:rsidRDefault="00D77350" w:rsidP="00D77350">
      <w:pPr>
        <w:rPr>
          <w:rFonts w:asciiTheme="minorHAnsi" w:eastAsia="Times New Roman" w:hAnsiTheme="minorHAnsi" w:cstheme="minorHAnsi"/>
          <w:sz w:val="22"/>
          <w:szCs w:val="22"/>
          <w:lang w:eastAsia="en-IE"/>
        </w:rPr>
      </w:pPr>
    </w:p>
    <w:p w14:paraId="56B88ED8" w14:textId="42C3ADF8" w:rsidR="00D77350" w:rsidRPr="00D77350" w:rsidRDefault="00FE5B22" w:rsidP="00D77350">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 xml:space="preserve">The members were informed by the LinkedIn guest presenter that the </w:t>
      </w:r>
      <w:r w:rsidR="00D77350" w:rsidRPr="00D77350">
        <w:rPr>
          <w:rFonts w:asciiTheme="minorHAnsi" w:eastAsia="Times New Roman" w:hAnsiTheme="minorHAnsi" w:cstheme="minorHAnsi"/>
          <w:sz w:val="22"/>
          <w:szCs w:val="22"/>
          <w:lang w:eastAsia="en-IE"/>
        </w:rPr>
        <w:t xml:space="preserve">LinkedIn Hiring Rate </w:t>
      </w:r>
      <w:r w:rsidR="00E16B9F">
        <w:rPr>
          <w:rFonts w:asciiTheme="minorHAnsi" w:eastAsia="Times New Roman" w:hAnsiTheme="minorHAnsi" w:cstheme="minorHAnsi"/>
          <w:sz w:val="22"/>
          <w:szCs w:val="22"/>
          <w:lang w:eastAsia="en-IE"/>
        </w:rPr>
        <w:t>is</w:t>
      </w:r>
      <w:r w:rsidR="00D77350" w:rsidRPr="00D77350">
        <w:rPr>
          <w:rFonts w:asciiTheme="minorHAnsi" w:eastAsia="Times New Roman" w:hAnsiTheme="minorHAnsi" w:cstheme="minorHAnsi"/>
          <w:sz w:val="22"/>
          <w:szCs w:val="22"/>
          <w:lang w:eastAsia="en-IE"/>
        </w:rPr>
        <w:t xml:space="preserve"> deployed in economies around the world </w:t>
      </w:r>
      <w:r w:rsidR="00E16B9F">
        <w:rPr>
          <w:rFonts w:asciiTheme="minorHAnsi" w:eastAsia="Times New Roman" w:hAnsiTheme="minorHAnsi" w:cstheme="minorHAnsi"/>
          <w:sz w:val="22"/>
          <w:szCs w:val="22"/>
          <w:lang w:eastAsia="en-IE"/>
        </w:rPr>
        <w:t>and has its</w:t>
      </w:r>
      <w:r w:rsidR="00D77350" w:rsidRPr="00D77350">
        <w:rPr>
          <w:rFonts w:asciiTheme="minorHAnsi" w:eastAsia="Times New Roman" w:hAnsiTheme="minorHAnsi" w:cstheme="minorHAnsi"/>
          <w:sz w:val="22"/>
          <w:szCs w:val="22"/>
          <w:lang w:eastAsia="en-IE"/>
        </w:rPr>
        <w:t xml:space="preserve"> basis is people changing their job profile in a given month and seeing the rate of change of that over time</w:t>
      </w:r>
      <w:r w:rsidR="00E16B9F">
        <w:rPr>
          <w:rFonts w:asciiTheme="minorHAnsi" w:eastAsia="Times New Roman" w:hAnsiTheme="minorHAnsi" w:cstheme="minorHAnsi"/>
          <w:sz w:val="22"/>
          <w:szCs w:val="22"/>
          <w:lang w:eastAsia="en-IE"/>
        </w:rPr>
        <w:t xml:space="preserve">.  The </w:t>
      </w:r>
      <w:r w:rsidR="00572E27">
        <w:rPr>
          <w:rFonts w:asciiTheme="minorHAnsi" w:eastAsia="Times New Roman" w:hAnsiTheme="minorHAnsi" w:cstheme="minorHAnsi"/>
          <w:sz w:val="22"/>
          <w:szCs w:val="22"/>
          <w:lang w:eastAsia="en-IE"/>
        </w:rPr>
        <w:t xml:space="preserve">LinkedIn </w:t>
      </w:r>
      <w:r w:rsidR="002B5BEA">
        <w:rPr>
          <w:rFonts w:asciiTheme="minorHAnsi" w:eastAsia="Times New Roman" w:hAnsiTheme="minorHAnsi" w:cstheme="minorHAnsi"/>
          <w:sz w:val="22"/>
          <w:szCs w:val="22"/>
          <w:lang w:eastAsia="en-IE"/>
        </w:rPr>
        <w:t xml:space="preserve">Economic </w:t>
      </w:r>
      <w:r w:rsidR="00E16B9F">
        <w:rPr>
          <w:rFonts w:asciiTheme="minorHAnsi" w:eastAsia="Times New Roman" w:hAnsiTheme="minorHAnsi" w:cstheme="minorHAnsi"/>
          <w:sz w:val="22"/>
          <w:szCs w:val="22"/>
          <w:lang w:eastAsia="en-IE"/>
        </w:rPr>
        <w:t>g</w:t>
      </w:r>
      <w:r w:rsidR="00D77350" w:rsidRPr="00D77350">
        <w:rPr>
          <w:rFonts w:asciiTheme="minorHAnsi" w:eastAsia="Times New Roman" w:hAnsiTheme="minorHAnsi" w:cstheme="minorHAnsi"/>
          <w:sz w:val="22"/>
          <w:szCs w:val="22"/>
          <w:lang w:eastAsia="en-IE"/>
        </w:rPr>
        <w:t xml:space="preserve">raph shows that at the beginning of </w:t>
      </w:r>
      <w:r w:rsidR="001E7173">
        <w:rPr>
          <w:rFonts w:asciiTheme="minorHAnsi" w:eastAsia="Times New Roman" w:hAnsiTheme="minorHAnsi" w:cstheme="minorHAnsi"/>
          <w:sz w:val="22"/>
          <w:szCs w:val="22"/>
          <w:lang w:eastAsia="en-IE"/>
        </w:rPr>
        <w:t>2020</w:t>
      </w:r>
      <w:r w:rsidR="00D77350" w:rsidRPr="00D77350">
        <w:rPr>
          <w:rFonts w:asciiTheme="minorHAnsi" w:eastAsia="Times New Roman" w:hAnsiTheme="minorHAnsi" w:cstheme="minorHAnsi"/>
          <w:sz w:val="22"/>
          <w:szCs w:val="22"/>
          <w:lang w:eastAsia="en-IE"/>
        </w:rPr>
        <w:t xml:space="preserve">, hiring </w:t>
      </w:r>
      <w:r w:rsidR="001E7173">
        <w:rPr>
          <w:rFonts w:asciiTheme="minorHAnsi" w:eastAsia="Times New Roman" w:hAnsiTheme="minorHAnsi" w:cstheme="minorHAnsi"/>
          <w:sz w:val="22"/>
          <w:szCs w:val="22"/>
          <w:lang w:eastAsia="en-IE"/>
        </w:rPr>
        <w:t xml:space="preserve">in Ireland </w:t>
      </w:r>
      <w:r w:rsidR="00D77350" w:rsidRPr="00D77350">
        <w:rPr>
          <w:rFonts w:asciiTheme="minorHAnsi" w:eastAsia="Times New Roman" w:hAnsiTheme="minorHAnsi" w:cstheme="minorHAnsi"/>
          <w:sz w:val="22"/>
          <w:szCs w:val="22"/>
          <w:lang w:eastAsia="en-IE"/>
        </w:rPr>
        <w:t>was stronger than previously, but f</w:t>
      </w:r>
      <w:r w:rsidR="001E7173">
        <w:rPr>
          <w:rFonts w:asciiTheme="minorHAnsi" w:eastAsia="Times New Roman" w:hAnsiTheme="minorHAnsi" w:cstheme="minorHAnsi"/>
          <w:sz w:val="22"/>
          <w:szCs w:val="22"/>
          <w:lang w:eastAsia="en-IE"/>
        </w:rPr>
        <w:t>ell</w:t>
      </w:r>
      <w:r w:rsidR="00D77350" w:rsidRPr="00D77350">
        <w:rPr>
          <w:rFonts w:asciiTheme="minorHAnsi" w:eastAsia="Times New Roman" w:hAnsiTheme="minorHAnsi" w:cstheme="minorHAnsi"/>
          <w:sz w:val="22"/>
          <w:szCs w:val="22"/>
          <w:lang w:eastAsia="en-IE"/>
        </w:rPr>
        <w:t xml:space="preserve"> to almost 60% lower than it was by April</w:t>
      </w:r>
      <w:r w:rsidR="001E7173">
        <w:rPr>
          <w:rFonts w:asciiTheme="minorHAnsi" w:eastAsia="Times New Roman" w:hAnsiTheme="minorHAnsi" w:cstheme="minorHAnsi"/>
          <w:sz w:val="22"/>
          <w:szCs w:val="22"/>
          <w:lang w:eastAsia="en-IE"/>
        </w:rPr>
        <w:t xml:space="preserve">. This was followed by </w:t>
      </w:r>
      <w:r w:rsidR="00D77350" w:rsidRPr="00D77350">
        <w:rPr>
          <w:rFonts w:asciiTheme="minorHAnsi" w:eastAsia="Times New Roman" w:hAnsiTheme="minorHAnsi" w:cstheme="minorHAnsi"/>
          <w:sz w:val="22"/>
          <w:szCs w:val="22"/>
          <w:lang w:eastAsia="en-IE"/>
        </w:rPr>
        <w:t xml:space="preserve">a systematic recovery in the latter </w:t>
      </w:r>
      <w:r w:rsidR="001E7173">
        <w:rPr>
          <w:rFonts w:asciiTheme="minorHAnsi" w:eastAsia="Times New Roman" w:hAnsiTheme="minorHAnsi" w:cstheme="minorHAnsi"/>
          <w:sz w:val="22"/>
          <w:szCs w:val="22"/>
          <w:lang w:eastAsia="en-IE"/>
        </w:rPr>
        <w:t>part</w:t>
      </w:r>
      <w:r w:rsidR="00D77350" w:rsidRPr="00D77350">
        <w:rPr>
          <w:rFonts w:asciiTheme="minorHAnsi" w:eastAsia="Times New Roman" w:hAnsiTheme="minorHAnsi" w:cstheme="minorHAnsi"/>
          <w:sz w:val="22"/>
          <w:szCs w:val="22"/>
          <w:lang w:eastAsia="en-IE"/>
        </w:rPr>
        <w:t xml:space="preserve"> of the year</w:t>
      </w:r>
      <w:r w:rsidR="001E7173">
        <w:rPr>
          <w:rFonts w:asciiTheme="minorHAnsi" w:eastAsia="Times New Roman" w:hAnsiTheme="minorHAnsi" w:cstheme="minorHAnsi"/>
          <w:sz w:val="22"/>
          <w:szCs w:val="22"/>
          <w:lang w:eastAsia="en-IE"/>
        </w:rPr>
        <w:t xml:space="preserve">. </w:t>
      </w:r>
      <w:r w:rsidR="00D77350" w:rsidRPr="00D77350">
        <w:rPr>
          <w:rFonts w:asciiTheme="minorHAnsi" w:eastAsia="Times New Roman" w:hAnsiTheme="minorHAnsi" w:cstheme="minorHAnsi"/>
          <w:sz w:val="22"/>
          <w:szCs w:val="22"/>
          <w:lang w:eastAsia="en-IE"/>
        </w:rPr>
        <w:t xml:space="preserve">The </w:t>
      </w:r>
      <w:r w:rsidR="001E7173">
        <w:rPr>
          <w:rFonts w:asciiTheme="minorHAnsi" w:eastAsia="Times New Roman" w:hAnsiTheme="minorHAnsi" w:cstheme="minorHAnsi"/>
          <w:sz w:val="22"/>
          <w:szCs w:val="22"/>
          <w:lang w:eastAsia="en-IE"/>
        </w:rPr>
        <w:t xml:space="preserve">Irish </w:t>
      </w:r>
      <w:r w:rsidR="00D77350" w:rsidRPr="00D77350">
        <w:rPr>
          <w:rFonts w:asciiTheme="minorHAnsi" w:eastAsia="Times New Roman" w:hAnsiTheme="minorHAnsi" w:cstheme="minorHAnsi"/>
          <w:sz w:val="22"/>
          <w:szCs w:val="22"/>
          <w:lang w:eastAsia="en-IE"/>
        </w:rPr>
        <w:t>economy ha</w:t>
      </w:r>
      <w:r w:rsidR="001E7173">
        <w:rPr>
          <w:rFonts w:asciiTheme="minorHAnsi" w:eastAsia="Times New Roman" w:hAnsiTheme="minorHAnsi" w:cstheme="minorHAnsi"/>
          <w:sz w:val="22"/>
          <w:szCs w:val="22"/>
          <w:lang w:eastAsia="en-IE"/>
        </w:rPr>
        <w:t xml:space="preserve">d </w:t>
      </w:r>
      <w:r w:rsidR="00D77350" w:rsidRPr="00D77350">
        <w:rPr>
          <w:rFonts w:asciiTheme="minorHAnsi" w:eastAsia="Times New Roman" w:hAnsiTheme="minorHAnsi" w:cstheme="minorHAnsi"/>
          <w:sz w:val="22"/>
          <w:szCs w:val="22"/>
          <w:lang w:eastAsia="en-IE"/>
        </w:rPr>
        <w:t>n</w:t>
      </w:r>
      <w:r w:rsidR="001E7173">
        <w:rPr>
          <w:rFonts w:asciiTheme="minorHAnsi" w:eastAsia="Times New Roman" w:hAnsiTheme="minorHAnsi" w:cstheme="minorHAnsi"/>
          <w:sz w:val="22"/>
          <w:szCs w:val="22"/>
          <w:lang w:eastAsia="en-IE"/>
        </w:rPr>
        <w:t>o</w:t>
      </w:r>
      <w:r w:rsidR="00D77350" w:rsidRPr="00D77350">
        <w:rPr>
          <w:rFonts w:asciiTheme="minorHAnsi" w:eastAsia="Times New Roman" w:hAnsiTheme="minorHAnsi" w:cstheme="minorHAnsi"/>
          <w:sz w:val="22"/>
          <w:szCs w:val="22"/>
          <w:lang w:eastAsia="en-IE"/>
        </w:rPr>
        <w:t xml:space="preserve">t fully recovered - but </w:t>
      </w:r>
      <w:r w:rsidR="001E7173">
        <w:rPr>
          <w:rFonts w:asciiTheme="minorHAnsi" w:eastAsia="Times New Roman" w:hAnsiTheme="minorHAnsi" w:cstheme="minorHAnsi"/>
          <w:sz w:val="22"/>
          <w:szCs w:val="22"/>
          <w:lang w:eastAsia="en-IE"/>
        </w:rPr>
        <w:t>this was</w:t>
      </w:r>
      <w:r w:rsidR="00D77350" w:rsidRPr="00D77350">
        <w:rPr>
          <w:rFonts w:asciiTheme="minorHAnsi" w:eastAsia="Times New Roman" w:hAnsiTheme="minorHAnsi" w:cstheme="minorHAnsi"/>
          <w:sz w:val="22"/>
          <w:szCs w:val="22"/>
          <w:lang w:eastAsia="en-IE"/>
        </w:rPr>
        <w:t xml:space="preserve"> a pattern </w:t>
      </w:r>
      <w:proofErr w:type="gramStart"/>
      <w:r w:rsidR="001E7173">
        <w:rPr>
          <w:rFonts w:asciiTheme="minorHAnsi" w:eastAsia="Times New Roman" w:hAnsiTheme="minorHAnsi" w:cstheme="minorHAnsi"/>
          <w:sz w:val="22"/>
          <w:szCs w:val="22"/>
          <w:lang w:eastAsia="en-IE"/>
        </w:rPr>
        <w:t>similar to</w:t>
      </w:r>
      <w:proofErr w:type="gramEnd"/>
      <w:r w:rsidR="00D77350" w:rsidRPr="00D77350">
        <w:rPr>
          <w:rFonts w:asciiTheme="minorHAnsi" w:eastAsia="Times New Roman" w:hAnsiTheme="minorHAnsi" w:cstheme="minorHAnsi"/>
          <w:sz w:val="22"/>
          <w:szCs w:val="22"/>
          <w:lang w:eastAsia="en-IE"/>
        </w:rPr>
        <w:t xml:space="preserve"> other European countries</w:t>
      </w:r>
    </w:p>
    <w:p w14:paraId="014CE8FD" w14:textId="77777777" w:rsidR="00D77350" w:rsidRPr="00D77350" w:rsidRDefault="00D77350" w:rsidP="00D77350">
      <w:pPr>
        <w:rPr>
          <w:rFonts w:asciiTheme="minorHAnsi" w:eastAsia="Times New Roman" w:hAnsiTheme="minorHAnsi" w:cstheme="minorHAnsi"/>
          <w:sz w:val="22"/>
          <w:szCs w:val="22"/>
          <w:lang w:eastAsia="en-IE"/>
        </w:rPr>
      </w:pPr>
    </w:p>
    <w:p w14:paraId="614F1CFA" w14:textId="7A1F6CFA" w:rsidR="00D77350" w:rsidRPr="00D77350" w:rsidRDefault="00E16B9F" w:rsidP="00D77350">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lastRenderedPageBreak/>
        <w:t xml:space="preserve">The </w:t>
      </w:r>
      <w:r w:rsidR="00D77350" w:rsidRPr="00D77350">
        <w:rPr>
          <w:rFonts w:asciiTheme="minorHAnsi" w:eastAsia="Times New Roman" w:hAnsiTheme="minorHAnsi" w:cstheme="minorHAnsi"/>
          <w:sz w:val="22"/>
          <w:szCs w:val="22"/>
          <w:lang w:eastAsia="en-IE"/>
        </w:rPr>
        <w:t>In-demand occupations</w:t>
      </w:r>
      <w:r w:rsidR="005F4511">
        <w:rPr>
          <w:rFonts w:asciiTheme="minorHAnsi" w:eastAsia="Times New Roman" w:hAnsiTheme="minorHAnsi" w:cstheme="minorHAnsi"/>
          <w:sz w:val="22"/>
          <w:szCs w:val="22"/>
          <w:lang w:eastAsia="en-IE"/>
        </w:rPr>
        <w:t xml:space="preserve"> by job title </w:t>
      </w:r>
      <w:r>
        <w:rPr>
          <w:rFonts w:asciiTheme="minorHAnsi" w:eastAsia="Times New Roman" w:hAnsiTheme="minorHAnsi" w:cstheme="minorHAnsi"/>
          <w:sz w:val="22"/>
          <w:szCs w:val="22"/>
          <w:lang w:eastAsia="en-IE"/>
        </w:rPr>
        <w:t>are:</w:t>
      </w:r>
      <w:r w:rsidR="00D77350" w:rsidRPr="00D77350">
        <w:rPr>
          <w:rFonts w:asciiTheme="minorHAnsi" w:eastAsia="Times New Roman" w:hAnsiTheme="minorHAnsi" w:cstheme="minorHAnsi"/>
          <w:sz w:val="22"/>
          <w:szCs w:val="22"/>
          <w:lang w:eastAsia="en-IE"/>
        </w:rPr>
        <w:t xml:space="preserve"> Software Engineer, </w:t>
      </w:r>
      <w:r w:rsidR="005F4511">
        <w:rPr>
          <w:rFonts w:asciiTheme="minorHAnsi" w:eastAsia="Times New Roman" w:hAnsiTheme="minorHAnsi" w:cstheme="minorHAnsi"/>
          <w:sz w:val="22"/>
          <w:szCs w:val="22"/>
          <w:lang w:eastAsia="en-IE"/>
        </w:rPr>
        <w:t xml:space="preserve">followed by </w:t>
      </w:r>
      <w:r w:rsidR="00D77350" w:rsidRPr="00D77350">
        <w:rPr>
          <w:rFonts w:asciiTheme="minorHAnsi" w:eastAsia="Times New Roman" w:hAnsiTheme="minorHAnsi" w:cstheme="minorHAnsi"/>
          <w:sz w:val="22"/>
          <w:szCs w:val="22"/>
          <w:lang w:eastAsia="en-IE"/>
        </w:rPr>
        <w:t xml:space="preserve">human-facing roles </w:t>
      </w:r>
      <w:r w:rsidR="005F4511">
        <w:rPr>
          <w:rFonts w:asciiTheme="minorHAnsi" w:eastAsia="Times New Roman" w:hAnsiTheme="minorHAnsi" w:cstheme="minorHAnsi"/>
          <w:sz w:val="22"/>
          <w:szCs w:val="22"/>
          <w:lang w:eastAsia="en-IE"/>
        </w:rPr>
        <w:t>such as</w:t>
      </w:r>
      <w:r w:rsidR="00D77350" w:rsidRPr="00D77350">
        <w:rPr>
          <w:rFonts w:asciiTheme="minorHAnsi" w:eastAsia="Times New Roman" w:hAnsiTheme="minorHAnsi" w:cstheme="minorHAnsi"/>
          <w:sz w:val="22"/>
          <w:szCs w:val="22"/>
          <w:lang w:eastAsia="en-IE"/>
        </w:rPr>
        <w:t xml:space="preserve"> Account Manager, Accountant, etc.</w:t>
      </w:r>
      <w:r w:rsidR="008D06BE">
        <w:rPr>
          <w:rFonts w:asciiTheme="minorHAnsi" w:eastAsia="Times New Roman" w:hAnsiTheme="minorHAnsi" w:cstheme="minorHAnsi"/>
          <w:sz w:val="22"/>
          <w:szCs w:val="22"/>
          <w:lang w:eastAsia="en-IE"/>
        </w:rPr>
        <w:t xml:space="preserve"> </w:t>
      </w:r>
      <w:r>
        <w:rPr>
          <w:rFonts w:asciiTheme="minorHAnsi" w:eastAsia="Times New Roman" w:hAnsiTheme="minorHAnsi" w:cstheme="minorHAnsi"/>
          <w:sz w:val="22"/>
          <w:szCs w:val="22"/>
          <w:lang w:eastAsia="en-IE"/>
        </w:rPr>
        <w:t xml:space="preserve">The </w:t>
      </w:r>
      <w:r w:rsidR="008D06BE">
        <w:rPr>
          <w:rFonts w:asciiTheme="minorHAnsi" w:eastAsia="Times New Roman" w:hAnsiTheme="minorHAnsi" w:cstheme="minorHAnsi"/>
          <w:sz w:val="22"/>
          <w:szCs w:val="22"/>
          <w:lang w:eastAsia="en-IE"/>
        </w:rPr>
        <w:t xml:space="preserve">Economic </w:t>
      </w:r>
      <w:r>
        <w:rPr>
          <w:rFonts w:asciiTheme="minorHAnsi" w:eastAsia="Times New Roman" w:hAnsiTheme="minorHAnsi" w:cstheme="minorHAnsi"/>
          <w:sz w:val="22"/>
          <w:szCs w:val="22"/>
          <w:lang w:eastAsia="en-IE"/>
        </w:rPr>
        <w:t xml:space="preserve">graph </w:t>
      </w:r>
      <w:r w:rsidR="00C94938">
        <w:rPr>
          <w:rFonts w:asciiTheme="minorHAnsi" w:eastAsia="Times New Roman" w:hAnsiTheme="minorHAnsi" w:cstheme="minorHAnsi"/>
          <w:sz w:val="22"/>
          <w:szCs w:val="22"/>
          <w:lang w:eastAsia="en-IE"/>
        </w:rPr>
        <w:t>shows w</w:t>
      </w:r>
      <w:r w:rsidR="00C94938" w:rsidRPr="00D77350">
        <w:rPr>
          <w:rFonts w:asciiTheme="minorHAnsi" w:eastAsia="Times New Roman" w:hAnsiTheme="minorHAnsi" w:cstheme="minorHAnsi"/>
          <w:sz w:val="22"/>
          <w:szCs w:val="22"/>
          <w:lang w:eastAsia="en-IE"/>
        </w:rPr>
        <w:t>hat</w:t>
      </w:r>
      <w:r w:rsidR="00D77350" w:rsidRPr="00D77350">
        <w:rPr>
          <w:rFonts w:asciiTheme="minorHAnsi" w:eastAsia="Times New Roman" w:hAnsiTheme="minorHAnsi" w:cstheme="minorHAnsi"/>
          <w:sz w:val="22"/>
          <w:szCs w:val="22"/>
          <w:lang w:eastAsia="en-IE"/>
        </w:rPr>
        <w:t xml:space="preserve"> the skills</w:t>
      </w:r>
      <w:r w:rsidR="008D06BE">
        <w:rPr>
          <w:rFonts w:asciiTheme="minorHAnsi" w:eastAsia="Times New Roman" w:hAnsiTheme="minorHAnsi" w:cstheme="minorHAnsi"/>
          <w:sz w:val="22"/>
          <w:szCs w:val="22"/>
          <w:lang w:eastAsia="en-IE"/>
        </w:rPr>
        <w:t xml:space="preserve"> are</w:t>
      </w:r>
      <w:r w:rsidR="00D77350" w:rsidRPr="00D77350">
        <w:rPr>
          <w:rFonts w:asciiTheme="minorHAnsi" w:eastAsia="Times New Roman" w:hAnsiTheme="minorHAnsi" w:cstheme="minorHAnsi"/>
          <w:sz w:val="22"/>
          <w:szCs w:val="22"/>
          <w:lang w:eastAsia="en-IE"/>
        </w:rPr>
        <w:t xml:space="preserve"> that are most associated with occupations that are most in demand</w:t>
      </w:r>
      <w:r w:rsidR="008D06BE">
        <w:rPr>
          <w:rFonts w:asciiTheme="minorHAnsi" w:eastAsia="Times New Roman" w:hAnsiTheme="minorHAnsi" w:cstheme="minorHAnsi"/>
          <w:sz w:val="22"/>
          <w:szCs w:val="22"/>
          <w:lang w:eastAsia="en-IE"/>
        </w:rPr>
        <w:t>,</w:t>
      </w:r>
      <w:r>
        <w:rPr>
          <w:rFonts w:asciiTheme="minorHAnsi" w:eastAsia="Times New Roman" w:hAnsiTheme="minorHAnsi" w:cstheme="minorHAnsi"/>
          <w:sz w:val="22"/>
          <w:szCs w:val="22"/>
          <w:lang w:eastAsia="en-IE"/>
        </w:rPr>
        <w:t xml:space="preserve"> and what sectors are growing strongly.</w:t>
      </w:r>
    </w:p>
    <w:p w14:paraId="7F0E245F" w14:textId="77777777" w:rsidR="00D77350" w:rsidRPr="00D77350" w:rsidRDefault="00D77350" w:rsidP="00D77350">
      <w:pPr>
        <w:rPr>
          <w:rFonts w:asciiTheme="minorHAnsi" w:eastAsia="Times New Roman" w:hAnsiTheme="minorHAnsi" w:cstheme="minorHAnsi"/>
          <w:sz w:val="22"/>
          <w:szCs w:val="22"/>
          <w:lang w:eastAsia="en-IE"/>
        </w:rPr>
      </w:pPr>
    </w:p>
    <w:p w14:paraId="6B9FE210" w14:textId="798F94AC" w:rsidR="00CC1EAC" w:rsidRDefault="001E069B">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 xml:space="preserve">The Chair </w:t>
      </w:r>
      <w:r w:rsidR="00455069">
        <w:rPr>
          <w:rFonts w:asciiTheme="minorHAnsi" w:eastAsia="Times New Roman" w:hAnsiTheme="minorHAnsi" w:cstheme="minorHAnsi"/>
          <w:sz w:val="22"/>
          <w:szCs w:val="22"/>
          <w:lang w:eastAsia="en-IE"/>
        </w:rPr>
        <w:t xml:space="preserve">stressed that this survey is hugely valuable for its timeliness as CSO and </w:t>
      </w:r>
      <w:r w:rsidR="005F4511">
        <w:rPr>
          <w:rFonts w:asciiTheme="minorHAnsi" w:eastAsia="Times New Roman" w:hAnsiTheme="minorHAnsi" w:cstheme="minorHAnsi"/>
          <w:sz w:val="22"/>
          <w:szCs w:val="22"/>
          <w:lang w:eastAsia="en-IE"/>
        </w:rPr>
        <w:t>LFS</w:t>
      </w:r>
      <w:r w:rsidR="00455069">
        <w:rPr>
          <w:rFonts w:asciiTheme="minorHAnsi" w:eastAsia="Times New Roman" w:hAnsiTheme="minorHAnsi" w:cstheme="minorHAnsi"/>
          <w:sz w:val="22"/>
          <w:szCs w:val="22"/>
          <w:lang w:eastAsia="en-IE"/>
        </w:rPr>
        <w:t xml:space="preserve"> surveys can be a snapshot of a time when the world has </w:t>
      </w:r>
      <w:r w:rsidR="005F4511">
        <w:rPr>
          <w:rFonts w:asciiTheme="minorHAnsi" w:eastAsia="Times New Roman" w:hAnsiTheme="minorHAnsi" w:cstheme="minorHAnsi"/>
          <w:sz w:val="22"/>
          <w:szCs w:val="22"/>
          <w:lang w:eastAsia="en-IE"/>
        </w:rPr>
        <w:t xml:space="preserve">already </w:t>
      </w:r>
      <w:r w:rsidR="00455069">
        <w:rPr>
          <w:rFonts w:asciiTheme="minorHAnsi" w:eastAsia="Times New Roman" w:hAnsiTheme="minorHAnsi" w:cstheme="minorHAnsi"/>
          <w:sz w:val="22"/>
          <w:szCs w:val="22"/>
          <w:lang w:eastAsia="en-IE"/>
        </w:rPr>
        <w:t xml:space="preserve">moved on. He asked </w:t>
      </w:r>
      <w:r w:rsidR="00AF44AB">
        <w:rPr>
          <w:rFonts w:asciiTheme="minorHAnsi" w:eastAsia="Times New Roman" w:hAnsiTheme="minorHAnsi" w:cstheme="minorHAnsi"/>
          <w:sz w:val="22"/>
          <w:szCs w:val="22"/>
          <w:lang w:eastAsia="en-IE"/>
        </w:rPr>
        <w:t>whether Ireland seems to be an outlier in recording</w:t>
      </w:r>
      <w:r w:rsidR="00E23814">
        <w:rPr>
          <w:rFonts w:asciiTheme="minorHAnsi" w:eastAsia="Times New Roman" w:hAnsiTheme="minorHAnsi" w:cstheme="minorHAnsi"/>
          <w:sz w:val="22"/>
          <w:szCs w:val="22"/>
          <w:lang w:eastAsia="en-IE"/>
        </w:rPr>
        <w:t xml:space="preserve"> hiring</w:t>
      </w:r>
      <w:r w:rsidR="00AF44AB">
        <w:rPr>
          <w:rFonts w:asciiTheme="minorHAnsi" w:eastAsia="Times New Roman" w:hAnsiTheme="minorHAnsi" w:cstheme="minorHAnsi"/>
          <w:sz w:val="22"/>
          <w:szCs w:val="22"/>
          <w:lang w:eastAsia="en-IE"/>
        </w:rPr>
        <w:t xml:space="preserve"> growth </w:t>
      </w:r>
      <w:r w:rsidR="00741376">
        <w:rPr>
          <w:rFonts w:asciiTheme="minorHAnsi" w:eastAsia="Times New Roman" w:hAnsiTheme="minorHAnsi" w:cstheme="minorHAnsi"/>
          <w:sz w:val="22"/>
          <w:szCs w:val="22"/>
          <w:lang w:eastAsia="en-IE"/>
        </w:rPr>
        <w:t>in 2020</w:t>
      </w:r>
      <w:r w:rsidR="00AF44AB">
        <w:rPr>
          <w:rFonts w:asciiTheme="minorHAnsi" w:eastAsia="Times New Roman" w:hAnsiTheme="minorHAnsi" w:cstheme="minorHAnsi"/>
          <w:sz w:val="22"/>
          <w:szCs w:val="22"/>
          <w:lang w:eastAsia="en-IE"/>
        </w:rPr>
        <w:t xml:space="preserve"> and </w:t>
      </w:r>
      <w:r w:rsidR="00CC1EAC">
        <w:rPr>
          <w:rFonts w:asciiTheme="minorHAnsi" w:eastAsia="Times New Roman" w:hAnsiTheme="minorHAnsi" w:cstheme="minorHAnsi"/>
          <w:sz w:val="22"/>
          <w:szCs w:val="22"/>
          <w:lang w:eastAsia="en-IE"/>
        </w:rPr>
        <w:t>asked whether this is</w:t>
      </w:r>
      <w:r w:rsidR="00AF44AB">
        <w:rPr>
          <w:rFonts w:asciiTheme="minorHAnsi" w:eastAsia="Times New Roman" w:hAnsiTheme="minorHAnsi" w:cstheme="minorHAnsi"/>
          <w:sz w:val="22"/>
          <w:szCs w:val="22"/>
          <w:lang w:eastAsia="en-IE"/>
        </w:rPr>
        <w:t xml:space="preserve"> reflected in the data. The presenters clarified that</w:t>
      </w:r>
      <w:r w:rsidR="003D6B1B" w:rsidRPr="00D77350">
        <w:rPr>
          <w:rFonts w:asciiTheme="minorHAnsi" w:eastAsia="Times New Roman" w:hAnsiTheme="minorHAnsi" w:cstheme="minorHAnsi"/>
          <w:sz w:val="22"/>
          <w:szCs w:val="22"/>
          <w:lang w:eastAsia="en-IE"/>
        </w:rPr>
        <w:t xml:space="preserve"> the hiring activity patterns in Ireland are very similar to the US, UK, etc., - but hiring is only one piece - Ireland is much more V-shaped</w:t>
      </w:r>
      <w:r w:rsidR="00CC1EAC">
        <w:rPr>
          <w:rFonts w:asciiTheme="minorHAnsi" w:eastAsia="Times New Roman" w:hAnsiTheme="minorHAnsi" w:cstheme="minorHAnsi"/>
          <w:sz w:val="22"/>
          <w:szCs w:val="22"/>
          <w:lang w:eastAsia="en-IE"/>
        </w:rPr>
        <w:t xml:space="preserve"> and </w:t>
      </w:r>
      <w:r w:rsidR="003D6B1B" w:rsidRPr="00D77350">
        <w:rPr>
          <w:rFonts w:asciiTheme="minorHAnsi" w:eastAsia="Times New Roman" w:hAnsiTheme="minorHAnsi" w:cstheme="minorHAnsi"/>
          <w:sz w:val="22"/>
          <w:szCs w:val="22"/>
          <w:lang w:eastAsia="en-IE"/>
        </w:rPr>
        <w:t>the recovery in the UK and the US seem</w:t>
      </w:r>
      <w:r w:rsidR="00CC1EAC">
        <w:rPr>
          <w:rFonts w:asciiTheme="minorHAnsi" w:eastAsia="Times New Roman" w:hAnsiTheme="minorHAnsi" w:cstheme="minorHAnsi"/>
          <w:sz w:val="22"/>
          <w:szCs w:val="22"/>
          <w:lang w:eastAsia="en-IE"/>
        </w:rPr>
        <w:t>s</w:t>
      </w:r>
      <w:r w:rsidR="003D6B1B" w:rsidRPr="00D77350">
        <w:rPr>
          <w:rFonts w:asciiTheme="minorHAnsi" w:eastAsia="Times New Roman" w:hAnsiTheme="minorHAnsi" w:cstheme="minorHAnsi"/>
          <w:sz w:val="22"/>
          <w:szCs w:val="22"/>
          <w:lang w:eastAsia="en-IE"/>
        </w:rPr>
        <w:t xml:space="preserve"> to be </w:t>
      </w:r>
      <w:r w:rsidR="00CC1EAC">
        <w:rPr>
          <w:rFonts w:asciiTheme="minorHAnsi" w:eastAsia="Times New Roman" w:hAnsiTheme="minorHAnsi" w:cstheme="minorHAnsi"/>
          <w:sz w:val="22"/>
          <w:szCs w:val="22"/>
          <w:lang w:eastAsia="en-IE"/>
        </w:rPr>
        <w:t>happening</w:t>
      </w:r>
      <w:r w:rsidR="00CC1EAC" w:rsidRPr="00D77350">
        <w:rPr>
          <w:rFonts w:asciiTheme="minorHAnsi" w:eastAsia="Times New Roman" w:hAnsiTheme="minorHAnsi" w:cstheme="minorHAnsi"/>
          <w:sz w:val="22"/>
          <w:szCs w:val="22"/>
          <w:lang w:eastAsia="en-IE"/>
        </w:rPr>
        <w:t xml:space="preserve"> </w:t>
      </w:r>
      <w:r w:rsidR="003D6B1B" w:rsidRPr="00D77350">
        <w:rPr>
          <w:rFonts w:asciiTheme="minorHAnsi" w:eastAsia="Times New Roman" w:hAnsiTheme="minorHAnsi" w:cstheme="minorHAnsi"/>
          <w:sz w:val="22"/>
          <w:szCs w:val="22"/>
          <w:lang w:eastAsia="en-IE"/>
        </w:rPr>
        <w:t>more slowly</w:t>
      </w:r>
      <w:r w:rsidR="00FE5B22">
        <w:rPr>
          <w:rFonts w:asciiTheme="minorHAnsi" w:eastAsia="Times New Roman" w:hAnsiTheme="minorHAnsi" w:cstheme="minorHAnsi"/>
          <w:sz w:val="22"/>
          <w:szCs w:val="22"/>
          <w:lang w:eastAsia="en-IE"/>
        </w:rPr>
        <w:t>.  The IDA representative at the meeting</w:t>
      </w:r>
      <w:r w:rsidR="004C628E">
        <w:rPr>
          <w:rFonts w:asciiTheme="minorHAnsi" w:eastAsia="Times New Roman" w:hAnsiTheme="minorHAnsi" w:cstheme="minorHAnsi"/>
          <w:sz w:val="22"/>
          <w:szCs w:val="22"/>
          <w:lang w:eastAsia="en-IE"/>
        </w:rPr>
        <w:t xml:space="preserve"> confirmed that while there are risks in their client base, there are many companies still growing strongly</w:t>
      </w:r>
      <w:r w:rsidR="00741376">
        <w:rPr>
          <w:rFonts w:asciiTheme="minorHAnsi" w:eastAsia="Times New Roman" w:hAnsiTheme="minorHAnsi" w:cstheme="minorHAnsi"/>
          <w:sz w:val="22"/>
          <w:szCs w:val="22"/>
          <w:lang w:eastAsia="en-IE"/>
        </w:rPr>
        <w:t>; it was expected that evidence from the annual employment survey</w:t>
      </w:r>
      <w:r w:rsidR="004C628E">
        <w:rPr>
          <w:rFonts w:asciiTheme="minorHAnsi" w:eastAsia="Times New Roman" w:hAnsiTheme="minorHAnsi" w:cstheme="minorHAnsi"/>
          <w:sz w:val="22"/>
          <w:szCs w:val="22"/>
          <w:lang w:eastAsia="en-IE"/>
        </w:rPr>
        <w:t xml:space="preserve"> </w:t>
      </w:r>
      <w:r w:rsidR="00741376">
        <w:rPr>
          <w:rFonts w:asciiTheme="minorHAnsi" w:eastAsia="Times New Roman" w:hAnsiTheme="minorHAnsi" w:cstheme="minorHAnsi"/>
          <w:sz w:val="22"/>
          <w:szCs w:val="22"/>
          <w:lang w:eastAsia="en-IE"/>
        </w:rPr>
        <w:t>would</w:t>
      </w:r>
      <w:r>
        <w:rPr>
          <w:rFonts w:asciiTheme="minorHAnsi" w:eastAsia="Times New Roman" w:hAnsiTheme="minorHAnsi" w:cstheme="minorHAnsi"/>
          <w:sz w:val="22"/>
          <w:szCs w:val="22"/>
          <w:lang w:eastAsia="en-IE"/>
        </w:rPr>
        <w:t xml:space="preserve"> </w:t>
      </w:r>
      <w:r w:rsidR="004C628E">
        <w:rPr>
          <w:rFonts w:asciiTheme="minorHAnsi" w:eastAsia="Times New Roman" w:hAnsiTheme="minorHAnsi" w:cstheme="minorHAnsi"/>
          <w:sz w:val="22"/>
          <w:szCs w:val="22"/>
          <w:lang w:eastAsia="en-IE"/>
        </w:rPr>
        <w:t>show a good recover</w:t>
      </w:r>
      <w:r w:rsidR="00CC1EAC">
        <w:rPr>
          <w:rFonts w:asciiTheme="minorHAnsi" w:eastAsia="Times New Roman" w:hAnsiTheme="minorHAnsi" w:cstheme="minorHAnsi"/>
          <w:sz w:val="22"/>
          <w:szCs w:val="22"/>
          <w:lang w:eastAsia="en-IE"/>
        </w:rPr>
        <w:t>y</w:t>
      </w:r>
      <w:r w:rsidR="004C628E">
        <w:rPr>
          <w:rFonts w:asciiTheme="minorHAnsi" w:eastAsia="Times New Roman" w:hAnsiTheme="minorHAnsi" w:cstheme="minorHAnsi"/>
          <w:sz w:val="22"/>
          <w:szCs w:val="22"/>
          <w:lang w:eastAsia="en-IE"/>
        </w:rPr>
        <w:t xml:space="preserve">. </w:t>
      </w:r>
    </w:p>
    <w:p w14:paraId="6140214C" w14:textId="77777777" w:rsidR="00CC1EAC" w:rsidRDefault="00CC1EAC" w:rsidP="00D77350">
      <w:pPr>
        <w:rPr>
          <w:rFonts w:asciiTheme="minorHAnsi" w:eastAsia="Times New Roman" w:hAnsiTheme="minorHAnsi" w:cstheme="minorHAnsi"/>
          <w:sz w:val="22"/>
          <w:szCs w:val="22"/>
          <w:lang w:eastAsia="en-IE"/>
        </w:rPr>
      </w:pPr>
    </w:p>
    <w:p w14:paraId="3B936C3E" w14:textId="43BCFB7D" w:rsidR="00D77350" w:rsidRPr="00D77350" w:rsidRDefault="0062145B" w:rsidP="00D77350">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 xml:space="preserve">The EGFSN </w:t>
      </w:r>
      <w:r w:rsidR="004C628E">
        <w:rPr>
          <w:rFonts w:asciiTheme="minorHAnsi" w:eastAsia="Times New Roman" w:hAnsiTheme="minorHAnsi" w:cstheme="minorHAnsi"/>
          <w:sz w:val="22"/>
          <w:szCs w:val="22"/>
          <w:lang w:eastAsia="en-IE"/>
        </w:rPr>
        <w:t xml:space="preserve">Secretariat asked whether there was data for the last </w:t>
      </w:r>
      <w:r w:rsidR="007E4FAA">
        <w:rPr>
          <w:rFonts w:asciiTheme="minorHAnsi" w:eastAsia="Times New Roman" w:hAnsiTheme="minorHAnsi" w:cstheme="minorHAnsi"/>
          <w:sz w:val="22"/>
          <w:szCs w:val="22"/>
          <w:lang w:eastAsia="en-IE"/>
        </w:rPr>
        <w:t>two</w:t>
      </w:r>
      <w:r w:rsidR="004C628E">
        <w:rPr>
          <w:rFonts w:asciiTheme="minorHAnsi" w:eastAsia="Times New Roman" w:hAnsiTheme="minorHAnsi" w:cstheme="minorHAnsi"/>
          <w:sz w:val="22"/>
          <w:szCs w:val="22"/>
          <w:lang w:eastAsia="en-IE"/>
        </w:rPr>
        <w:t xml:space="preserve"> months and that it </w:t>
      </w:r>
      <w:r w:rsidR="00CC1EAC">
        <w:rPr>
          <w:rFonts w:asciiTheme="minorHAnsi" w:eastAsia="Times New Roman" w:hAnsiTheme="minorHAnsi" w:cstheme="minorHAnsi"/>
          <w:sz w:val="22"/>
          <w:szCs w:val="22"/>
          <w:lang w:eastAsia="en-IE"/>
        </w:rPr>
        <w:t>would be</w:t>
      </w:r>
      <w:r w:rsidR="004C628E">
        <w:rPr>
          <w:rFonts w:asciiTheme="minorHAnsi" w:eastAsia="Times New Roman" w:hAnsiTheme="minorHAnsi" w:cstheme="minorHAnsi"/>
          <w:sz w:val="22"/>
          <w:szCs w:val="22"/>
          <w:lang w:eastAsia="en-IE"/>
        </w:rPr>
        <w:t xml:space="preserve"> interesting to see data on the 52,000 people who</w:t>
      </w:r>
      <w:r w:rsidR="00741376">
        <w:rPr>
          <w:rFonts w:asciiTheme="minorHAnsi" w:eastAsia="Times New Roman" w:hAnsiTheme="minorHAnsi" w:cstheme="minorHAnsi"/>
          <w:sz w:val="22"/>
          <w:szCs w:val="22"/>
          <w:lang w:eastAsia="en-IE"/>
        </w:rPr>
        <w:t xml:space="preserve"> ha</w:t>
      </w:r>
      <w:r w:rsidR="004C628E">
        <w:rPr>
          <w:rFonts w:asciiTheme="minorHAnsi" w:eastAsia="Times New Roman" w:hAnsiTheme="minorHAnsi" w:cstheme="minorHAnsi"/>
          <w:sz w:val="22"/>
          <w:szCs w:val="22"/>
          <w:lang w:eastAsia="en-IE"/>
        </w:rPr>
        <w:t xml:space="preserve">ve signed up to the LinkedIn courses.  The presenters confirmed that the LinkedIn hiring rate will pass </w:t>
      </w:r>
      <w:r w:rsidR="00864173">
        <w:rPr>
          <w:rFonts w:asciiTheme="minorHAnsi" w:eastAsia="Times New Roman" w:hAnsiTheme="minorHAnsi" w:cstheme="minorHAnsi"/>
          <w:sz w:val="22"/>
          <w:szCs w:val="22"/>
          <w:lang w:eastAsia="en-IE"/>
        </w:rPr>
        <w:t>the 2019 rate</w:t>
      </w:r>
      <w:r w:rsidR="004C628E">
        <w:rPr>
          <w:rFonts w:asciiTheme="minorHAnsi" w:eastAsia="Times New Roman" w:hAnsiTheme="minorHAnsi" w:cstheme="minorHAnsi"/>
          <w:sz w:val="22"/>
          <w:szCs w:val="22"/>
          <w:lang w:eastAsia="en-IE"/>
        </w:rPr>
        <w:t xml:space="preserve"> in September</w:t>
      </w:r>
      <w:r w:rsidR="00864173">
        <w:rPr>
          <w:rFonts w:asciiTheme="minorHAnsi" w:eastAsia="Times New Roman" w:hAnsiTheme="minorHAnsi" w:cstheme="minorHAnsi"/>
          <w:sz w:val="22"/>
          <w:szCs w:val="22"/>
          <w:lang w:eastAsia="en-IE"/>
        </w:rPr>
        <w:t xml:space="preserve"> 2020</w:t>
      </w:r>
      <w:r w:rsidR="004C628E">
        <w:rPr>
          <w:rFonts w:asciiTheme="minorHAnsi" w:eastAsia="Times New Roman" w:hAnsiTheme="minorHAnsi" w:cstheme="minorHAnsi"/>
          <w:sz w:val="22"/>
          <w:szCs w:val="22"/>
          <w:lang w:eastAsia="en-IE"/>
        </w:rPr>
        <w:t xml:space="preserve"> but will go down a little for December</w:t>
      </w:r>
      <w:r w:rsidR="00864173">
        <w:rPr>
          <w:rFonts w:asciiTheme="minorHAnsi" w:eastAsia="Times New Roman" w:hAnsiTheme="minorHAnsi" w:cstheme="minorHAnsi"/>
          <w:sz w:val="22"/>
          <w:szCs w:val="22"/>
          <w:lang w:eastAsia="en-IE"/>
        </w:rPr>
        <w:t xml:space="preserve"> 2020 </w:t>
      </w:r>
      <w:r w:rsidR="004C628E">
        <w:rPr>
          <w:rFonts w:asciiTheme="minorHAnsi" w:eastAsia="Times New Roman" w:hAnsiTheme="minorHAnsi" w:cstheme="minorHAnsi"/>
          <w:sz w:val="22"/>
          <w:szCs w:val="22"/>
          <w:lang w:eastAsia="en-IE"/>
        </w:rPr>
        <w:t>and this will be reflected in the next virtual pulse in January</w:t>
      </w:r>
      <w:r w:rsidR="00864173">
        <w:rPr>
          <w:rFonts w:asciiTheme="minorHAnsi" w:eastAsia="Times New Roman" w:hAnsiTheme="minorHAnsi" w:cstheme="minorHAnsi"/>
          <w:sz w:val="22"/>
          <w:szCs w:val="22"/>
          <w:lang w:eastAsia="en-IE"/>
        </w:rPr>
        <w:t xml:space="preserve"> 2021</w:t>
      </w:r>
      <w:r w:rsidR="004C628E">
        <w:rPr>
          <w:rFonts w:asciiTheme="minorHAnsi" w:eastAsia="Times New Roman" w:hAnsiTheme="minorHAnsi" w:cstheme="minorHAnsi"/>
          <w:sz w:val="22"/>
          <w:szCs w:val="22"/>
          <w:lang w:eastAsia="en-IE"/>
        </w:rPr>
        <w:t xml:space="preserve">. </w:t>
      </w:r>
      <w:r w:rsidR="007E4FAA">
        <w:rPr>
          <w:rFonts w:asciiTheme="minorHAnsi" w:eastAsia="Times New Roman" w:hAnsiTheme="minorHAnsi" w:cstheme="minorHAnsi"/>
          <w:sz w:val="22"/>
          <w:szCs w:val="22"/>
          <w:lang w:eastAsia="en-IE"/>
        </w:rPr>
        <w:t>There is no data currently available on the</w:t>
      </w:r>
      <w:r w:rsidR="004C628E">
        <w:rPr>
          <w:rFonts w:asciiTheme="minorHAnsi" w:eastAsia="Times New Roman" w:hAnsiTheme="minorHAnsi" w:cstheme="minorHAnsi"/>
          <w:sz w:val="22"/>
          <w:szCs w:val="22"/>
          <w:lang w:eastAsia="en-IE"/>
        </w:rPr>
        <w:t xml:space="preserve"> &gt;50,000 who have signed up to courses</w:t>
      </w:r>
      <w:r w:rsidR="007E4FAA">
        <w:rPr>
          <w:rFonts w:asciiTheme="minorHAnsi" w:eastAsia="Times New Roman" w:hAnsiTheme="minorHAnsi" w:cstheme="minorHAnsi"/>
          <w:sz w:val="22"/>
          <w:szCs w:val="22"/>
          <w:lang w:eastAsia="en-IE"/>
        </w:rPr>
        <w:t>.</w:t>
      </w:r>
      <w:r w:rsidR="004C628E">
        <w:rPr>
          <w:rFonts w:asciiTheme="minorHAnsi" w:eastAsia="Times New Roman" w:hAnsiTheme="minorHAnsi" w:cstheme="minorHAnsi"/>
          <w:sz w:val="22"/>
          <w:szCs w:val="22"/>
          <w:lang w:eastAsia="en-IE"/>
        </w:rPr>
        <w:t xml:space="preserve"> </w:t>
      </w:r>
    </w:p>
    <w:p w14:paraId="16C237A6" w14:textId="77777777" w:rsidR="00D77350" w:rsidRPr="00D77350" w:rsidRDefault="00D77350" w:rsidP="00D77350">
      <w:pPr>
        <w:rPr>
          <w:rFonts w:asciiTheme="minorHAnsi" w:eastAsia="Times New Roman" w:hAnsiTheme="minorHAnsi" w:cstheme="minorHAnsi"/>
          <w:sz w:val="22"/>
          <w:szCs w:val="22"/>
          <w:lang w:eastAsia="en-IE"/>
        </w:rPr>
      </w:pPr>
    </w:p>
    <w:p w14:paraId="1F498665" w14:textId="77777777" w:rsidR="00D77350" w:rsidRPr="00D77350" w:rsidRDefault="00D77350" w:rsidP="00D77350">
      <w:pPr>
        <w:rPr>
          <w:rFonts w:asciiTheme="minorHAnsi" w:eastAsia="Times New Roman" w:hAnsiTheme="minorHAnsi" w:cstheme="minorHAnsi"/>
          <w:sz w:val="22"/>
          <w:szCs w:val="22"/>
          <w:lang w:eastAsia="en-IE"/>
        </w:rPr>
      </w:pPr>
    </w:p>
    <w:p w14:paraId="4C818F83" w14:textId="69DDB904" w:rsidR="00D77350" w:rsidRDefault="00D15DA3" w:rsidP="00D77350">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 xml:space="preserve">The Chair thanked the </w:t>
      </w:r>
      <w:r w:rsidR="005333E4">
        <w:rPr>
          <w:rFonts w:asciiTheme="minorHAnsi" w:eastAsia="Times New Roman" w:hAnsiTheme="minorHAnsi" w:cstheme="minorHAnsi"/>
          <w:sz w:val="22"/>
          <w:szCs w:val="22"/>
          <w:lang w:eastAsia="en-IE"/>
        </w:rPr>
        <w:t>LinkedIn/MS/IDA guests</w:t>
      </w:r>
      <w:r>
        <w:rPr>
          <w:rFonts w:asciiTheme="minorHAnsi" w:eastAsia="Times New Roman" w:hAnsiTheme="minorHAnsi" w:cstheme="minorHAnsi"/>
          <w:sz w:val="22"/>
          <w:szCs w:val="22"/>
          <w:lang w:eastAsia="en-IE"/>
        </w:rPr>
        <w:t xml:space="preserve"> for their presentation and stated that they should attend these meetings regularly and recommended that they keep updating the tool. </w:t>
      </w:r>
      <w:r w:rsidR="005333E4">
        <w:rPr>
          <w:rFonts w:asciiTheme="minorHAnsi" w:eastAsia="Times New Roman" w:hAnsiTheme="minorHAnsi" w:cstheme="minorHAnsi"/>
          <w:sz w:val="22"/>
          <w:szCs w:val="22"/>
          <w:lang w:eastAsia="en-IE"/>
        </w:rPr>
        <w:t xml:space="preserve">The EGFSN </w:t>
      </w:r>
      <w:r w:rsidR="009168BE">
        <w:rPr>
          <w:rFonts w:asciiTheme="minorHAnsi" w:eastAsia="Times New Roman" w:hAnsiTheme="minorHAnsi" w:cstheme="minorHAnsi"/>
          <w:sz w:val="22"/>
          <w:szCs w:val="22"/>
          <w:lang w:eastAsia="en-IE"/>
        </w:rPr>
        <w:t xml:space="preserve">was </w:t>
      </w:r>
      <w:r>
        <w:rPr>
          <w:rFonts w:asciiTheme="minorHAnsi" w:eastAsia="Times New Roman" w:hAnsiTheme="minorHAnsi" w:cstheme="minorHAnsi"/>
          <w:sz w:val="22"/>
          <w:szCs w:val="22"/>
          <w:lang w:eastAsia="en-IE"/>
        </w:rPr>
        <w:t xml:space="preserve">invited to advise them of their needs and to see if they can provide the information sought as they wish to maintain </w:t>
      </w:r>
      <w:r w:rsidR="00741376">
        <w:rPr>
          <w:rFonts w:asciiTheme="minorHAnsi" w:eastAsia="Times New Roman" w:hAnsiTheme="minorHAnsi" w:cstheme="minorHAnsi"/>
          <w:sz w:val="22"/>
          <w:szCs w:val="22"/>
          <w:lang w:eastAsia="en-IE"/>
        </w:rPr>
        <w:t>alignment with</w:t>
      </w:r>
      <w:r>
        <w:rPr>
          <w:rFonts w:asciiTheme="minorHAnsi" w:eastAsia="Times New Roman" w:hAnsiTheme="minorHAnsi" w:cstheme="minorHAnsi"/>
          <w:sz w:val="22"/>
          <w:szCs w:val="22"/>
          <w:lang w:eastAsia="en-IE"/>
        </w:rPr>
        <w:t xml:space="preserve"> </w:t>
      </w:r>
      <w:r w:rsidR="00741376">
        <w:rPr>
          <w:rFonts w:asciiTheme="minorHAnsi" w:eastAsia="Times New Roman" w:hAnsiTheme="minorHAnsi" w:cstheme="minorHAnsi"/>
          <w:sz w:val="22"/>
          <w:szCs w:val="22"/>
          <w:lang w:eastAsia="en-IE"/>
        </w:rPr>
        <w:t xml:space="preserve">the needs of </w:t>
      </w:r>
      <w:r>
        <w:rPr>
          <w:rFonts w:asciiTheme="minorHAnsi" w:eastAsia="Times New Roman" w:hAnsiTheme="minorHAnsi" w:cstheme="minorHAnsi"/>
          <w:sz w:val="22"/>
          <w:szCs w:val="22"/>
          <w:lang w:eastAsia="en-IE"/>
        </w:rPr>
        <w:t xml:space="preserve">policy makers. </w:t>
      </w:r>
      <w:r w:rsidR="00D77350" w:rsidRPr="00D77350">
        <w:rPr>
          <w:rFonts w:asciiTheme="minorHAnsi" w:eastAsia="Times New Roman" w:hAnsiTheme="minorHAnsi" w:cstheme="minorHAnsi"/>
          <w:sz w:val="22"/>
          <w:szCs w:val="22"/>
          <w:lang w:eastAsia="en-IE"/>
        </w:rPr>
        <w:t xml:space="preserve">  </w:t>
      </w:r>
    </w:p>
    <w:p w14:paraId="4E319EA8" w14:textId="77777777" w:rsidR="00D15DA3" w:rsidRPr="00D77350" w:rsidRDefault="00D15DA3" w:rsidP="00D77350">
      <w:pPr>
        <w:rPr>
          <w:rFonts w:asciiTheme="minorHAnsi" w:eastAsia="Times New Roman" w:hAnsiTheme="minorHAnsi" w:cstheme="minorHAnsi"/>
          <w:sz w:val="22"/>
          <w:szCs w:val="22"/>
          <w:lang w:eastAsia="en-IE"/>
        </w:rPr>
      </w:pPr>
    </w:p>
    <w:p w14:paraId="216B6477" w14:textId="7A385DBF" w:rsidR="00D77350" w:rsidRDefault="00D77350" w:rsidP="00D77350">
      <w:pPr>
        <w:rPr>
          <w:rFonts w:asciiTheme="minorHAnsi" w:eastAsia="Times New Roman" w:hAnsiTheme="minorHAnsi" w:cstheme="minorHAnsi"/>
          <w:b/>
          <w:bCs/>
          <w:sz w:val="22"/>
          <w:szCs w:val="22"/>
          <w:u w:val="single"/>
          <w:lang w:eastAsia="en-IE"/>
        </w:rPr>
      </w:pPr>
      <w:r w:rsidRPr="00CC1EAC">
        <w:rPr>
          <w:rFonts w:asciiTheme="minorHAnsi" w:eastAsia="Times New Roman" w:hAnsiTheme="minorHAnsi" w:cstheme="minorHAnsi"/>
          <w:b/>
          <w:bCs/>
          <w:sz w:val="22"/>
          <w:szCs w:val="22"/>
          <w:u w:val="single"/>
          <w:lang w:eastAsia="en-IE"/>
        </w:rPr>
        <w:t>6</w:t>
      </w:r>
      <w:r w:rsidR="00CC1EAC">
        <w:rPr>
          <w:rFonts w:asciiTheme="minorHAnsi" w:eastAsia="Times New Roman" w:hAnsiTheme="minorHAnsi" w:cstheme="minorHAnsi"/>
          <w:b/>
          <w:bCs/>
          <w:sz w:val="22"/>
          <w:szCs w:val="22"/>
          <w:u w:val="single"/>
          <w:lang w:eastAsia="en-IE"/>
        </w:rPr>
        <w:t xml:space="preserve">. </w:t>
      </w:r>
      <w:r w:rsidR="00CC1EAC" w:rsidRPr="00CC1EAC">
        <w:rPr>
          <w:rFonts w:asciiTheme="minorHAnsi" w:eastAsia="Times New Roman" w:hAnsiTheme="minorHAnsi" w:cstheme="minorHAnsi"/>
          <w:b/>
          <w:bCs/>
          <w:sz w:val="22"/>
          <w:szCs w:val="22"/>
          <w:u w:val="single"/>
          <w:lang w:eastAsia="en-IE"/>
        </w:rPr>
        <w:t xml:space="preserve"> Impl</w:t>
      </w:r>
      <w:r w:rsidR="00CC1EAC">
        <w:rPr>
          <w:rFonts w:asciiTheme="minorHAnsi" w:eastAsia="Times New Roman" w:hAnsiTheme="minorHAnsi" w:cstheme="minorHAnsi"/>
          <w:b/>
          <w:bCs/>
          <w:sz w:val="22"/>
          <w:szCs w:val="22"/>
          <w:u w:val="single"/>
          <w:lang w:eastAsia="en-IE"/>
        </w:rPr>
        <w:t>e</w:t>
      </w:r>
      <w:r w:rsidR="00CC1EAC" w:rsidRPr="00CC1EAC">
        <w:rPr>
          <w:rFonts w:asciiTheme="minorHAnsi" w:eastAsia="Times New Roman" w:hAnsiTheme="minorHAnsi" w:cstheme="minorHAnsi"/>
          <w:b/>
          <w:bCs/>
          <w:sz w:val="22"/>
          <w:szCs w:val="22"/>
          <w:u w:val="single"/>
          <w:lang w:eastAsia="en-IE"/>
        </w:rPr>
        <w:t>mentation Updates</w:t>
      </w:r>
    </w:p>
    <w:p w14:paraId="5F716DE8" w14:textId="77777777" w:rsidR="00CC1EAC" w:rsidRPr="00CC1EAC" w:rsidRDefault="00CC1EAC" w:rsidP="00D77350">
      <w:pPr>
        <w:rPr>
          <w:rFonts w:asciiTheme="minorHAnsi" w:eastAsia="Times New Roman" w:hAnsiTheme="minorHAnsi" w:cstheme="minorHAnsi"/>
          <w:b/>
          <w:bCs/>
          <w:sz w:val="22"/>
          <w:szCs w:val="22"/>
          <w:u w:val="single"/>
          <w:lang w:eastAsia="en-IE"/>
        </w:rPr>
      </w:pPr>
    </w:p>
    <w:p w14:paraId="05A7D46E" w14:textId="466D2EC5" w:rsidR="00D77350" w:rsidRPr="00D77350" w:rsidRDefault="00D3502F" w:rsidP="00D77350">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 xml:space="preserve">The </w:t>
      </w:r>
      <w:r w:rsidR="0062145B">
        <w:rPr>
          <w:rFonts w:asciiTheme="minorHAnsi" w:eastAsia="Times New Roman" w:hAnsiTheme="minorHAnsi" w:cstheme="minorHAnsi"/>
          <w:sz w:val="22"/>
          <w:szCs w:val="22"/>
          <w:lang w:eastAsia="en-IE"/>
        </w:rPr>
        <w:t>S</w:t>
      </w:r>
      <w:r>
        <w:rPr>
          <w:rFonts w:asciiTheme="minorHAnsi" w:eastAsia="Times New Roman" w:hAnsiTheme="minorHAnsi" w:cstheme="minorHAnsi"/>
          <w:sz w:val="22"/>
          <w:szCs w:val="22"/>
          <w:lang w:eastAsia="en-IE"/>
        </w:rPr>
        <w:t>ecretariat</w:t>
      </w:r>
      <w:r w:rsidR="00AD5558">
        <w:rPr>
          <w:rFonts w:asciiTheme="minorHAnsi" w:eastAsia="Times New Roman" w:hAnsiTheme="minorHAnsi" w:cstheme="minorHAnsi"/>
          <w:sz w:val="22"/>
          <w:szCs w:val="22"/>
          <w:lang w:eastAsia="en-IE"/>
        </w:rPr>
        <w:t xml:space="preserve"> advised the Chair that due to preceding agenda items going overtime, the Secretariat would send out written updates by email to members after the meeting.  </w:t>
      </w:r>
      <w:r>
        <w:rPr>
          <w:rFonts w:asciiTheme="minorHAnsi" w:eastAsia="Times New Roman" w:hAnsiTheme="minorHAnsi" w:cstheme="minorHAnsi"/>
          <w:sz w:val="22"/>
          <w:szCs w:val="22"/>
          <w:lang w:eastAsia="en-IE"/>
        </w:rPr>
        <w:t>The Group members were also</w:t>
      </w:r>
      <w:r w:rsidR="00AD5558">
        <w:rPr>
          <w:rFonts w:asciiTheme="minorHAnsi" w:eastAsia="Times New Roman" w:hAnsiTheme="minorHAnsi" w:cstheme="minorHAnsi"/>
          <w:sz w:val="22"/>
          <w:szCs w:val="22"/>
          <w:lang w:eastAsia="en-IE"/>
        </w:rPr>
        <w:t xml:space="preserve"> </w:t>
      </w:r>
      <w:r>
        <w:rPr>
          <w:rFonts w:asciiTheme="minorHAnsi" w:eastAsia="Times New Roman" w:hAnsiTheme="minorHAnsi" w:cstheme="minorHAnsi"/>
          <w:sz w:val="22"/>
          <w:szCs w:val="22"/>
          <w:lang w:eastAsia="en-IE"/>
        </w:rPr>
        <w:t>informed</w:t>
      </w:r>
      <w:r w:rsidR="00AD5558">
        <w:rPr>
          <w:rFonts w:asciiTheme="minorHAnsi" w:eastAsia="Times New Roman" w:hAnsiTheme="minorHAnsi" w:cstheme="minorHAnsi"/>
          <w:sz w:val="22"/>
          <w:szCs w:val="22"/>
          <w:lang w:eastAsia="en-IE"/>
        </w:rPr>
        <w:t xml:space="preserve"> that the presentations that were delivered at </w:t>
      </w:r>
      <w:r w:rsidR="009168BE">
        <w:rPr>
          <w:rFonts w:asciiTheme="minorHAnsi" w:eastAsia="Times New Roman" w:hAnsiTheme="minorHAnsi" w:cstheme="minorHAnsi"/>
          <w:sz w:val="22"/>
          <w:szCs w:val="22"/>
          <w:lang w:eastAsia="en-IE"/>
        </w:rPr>
        <w:t xml:space="preserve">the </w:t>
      </w:r>
      <w:r w:rsidR="00AD5558">
        <w:rPr>
          <w:rFonts w:asciiTheme="minorHAnsi" w:eastAsia="Times New Roman" w:hAnsiTheme="minorHAnsi" w:cstheme="minorHAnsi"/>
          <w:sz w:val="22"/>
          <w:szCs w:val="22"/>
          <w:lang w:eastAsia="en-IE"/>
        </w:rPr>
        <w:t xml:space="preserve">meeting would </w:t>
      </w:r>
      <w:r w:rsidR="00741376">
        <w:rPr>
          <w:rFonts w:asciiTheme="minorHAnsi" w:eastAsia="Times New Roman" w:hAnsiTheme="minorHAnsi" w:cstheme="minorHAnsi"/>
          <w:sz w:val="22"/>
          <w:szCs w:val="22"/>
          <w:lang w:eastAsia="en-IE"/>
        </w:rPr>
        <w:t xml:space="preserve">also </w:t>
      </w:r>
      <w:r w:rsidR="00AD5558">
        <w:rPr>
          <w:rFonts w:asciiTheme="minorHAnsi" w:eastAsia="Times New Roman" w:hAnsiTheme="minorHAnsi" w:cstheme="minorHAnsi"/>
          <w:sz w:val="22"/>
          <w:szCs w:val="22"/>
          <w:lang w:eastAsia="en-IE"/>
        </w:rPr>
        <w:t>be circulated.</w:t>
      </w:r>
    </w:p>
    <w:p w14:paraId="128D3649" w14:textId="77777777" w:rsidR="00D77350" w:rsidRPr="00CC1EAC" w:rsidRDefault="00D77350" w:rsidP="00D77350">
      <w:pPr>
        <w:rPr>
          <w:rFonts w:asciiTheme="minorHAnsi" w:eastAsia="Times New Roman" w:hAnsiTheme="minorHAnsi" w:cstheme="minorHAnsi"/>
          <w:b/>
          <w:bCs/>
          <w:sz w:val="22"/>
          <w:szCs w:val="22"/>
          <w:u w:val="single"/>
          <w:lang w:eastAsia="en-IE"/>
        </w:rPr>
      </w:pPr>
    </w:p>
    <w:p w14:paraId="14AF57A9" w14:textId="73352B52" w:rsidR="00D77350" w:rsidRDefault="00D77350" w:rsidP="00D77350">
      <w:pPr>
        <w:rPr>
          <w:rFonts w:asciiTheme="minorHAnsi" w:eastAsia="Times New Roman" w:hAnsiTheme="minorHAnsi" w:cstheme="minorHAnsi"/>
          <w:b/>
          <w:bCs/>
          <w:sz w:val="22"/>
          <w:szCs w:val="22"/>
          <w:u w:val="single"/>
          <w:lang w:eastAsia="en-IE"/>
        </w:rPr>
      </w:pPr>
      <w:r w:rsidRPr="00CC1EAC">
        <w:rPr>
          <w:rFonts w:asciiTheme="minorHAnsi" w:eastAsia="Times New Roman" w:hAnsiTheme="minorHAnsi" w:cstheme="minorHAnsi"/>
          <w:b/>
          <w:bCs/>
          <w:sz w:val="22"/>
          <w:szCs w:val="22"/>
          <w:u w:val="single"/>
          <w:lang w:eastAsia="en-IE"/>
        </w:rPr>
        <w:t>7</w:t>
      </w:r>
      <w:r w:rsidR="00CC1EAC" w:rsidRPr="00CC1EAC">
        <w:rPr>
          <w:rFonts w:asciiTheme="minorHAnsi" w:eastAsia="Times New Roman" w:hAnsiTheme="minorHAnsi" w:cstheme="minorHAnsi"/>
          <w:b/>
          <w:bCs/>
          <w:sz w:val="22"/>
          <w:szCs w:val="22"/>
          <w:u w:val="single"/>
          <w:lang w:eastAsia="en-IE"/>
        </w:rPr>
        <w:t xml:space="preserve"> </w:t>
      </w:r>
      <w:r w:rsidRPr="00CC1EAC">
        <w:rPr>
          <w:rFonts w:asciiTheme="minorHAnsi" w:eastAsia="Times New Roman" w:hAnsiTheme="minorHAnsi" w:cstheme="minorHAnsi"/>
          <w:b/>
          <w:bCs/>
          <w:sz w:val="22"/>
          <w:szCs w:val="22"/>
          <w:u w:val="single"/>
          <w:lang w:eastAsia="en-IE"/>
        </w:rPr>
        <w:t>AOB</w:t>
      </w:r>
    </w:p>
    <w:p w14:paraId="59CBCB05" w14:textId="77777777" w:rsidR="00CC1EAC" w:rsidRPr="00CC1EAC" w:rsidRDefault="00CC1EAC" w:rsidP="00D77350">
      <w:pPr>
        <w:rPr>
          <w:rFonts w:asciiTheme="minorHAnsi" w:eastAsia="Times New Roman" w:hAnsiTheme="minorHAnsi" w:cstheme="minorHAnsi"/>
          <w:b/>
          <w:bCs/>
          <w:sz w:val="22"/>
          <w:szCs w:val="22"/>
          <w:u w:val="single"/>
          <w:lang w:eastAsia="en-IE"/>
        </w:rPr>
      </w:pPr>
    </w:p>
    <w:p w14:paraId="25C2A47F" w14:textId="0A305B84" w:rsidR="00D77350" w:rsidRDefault="00D15DA3" w:rsidP="00D77350">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 xml:space="preserve">The Chair informed the Group </w:t>
      </w:r>
      <w:r w:rsidR="00741376">
        <w:rPr>
          <w:rFonts w:asciiTheme="minorHAnsi" w:eastAsia="Times New Roman" w:hAnsiTheme="minorHAnsi" w:cstheme="minorHAnsi"/>
          <w:sz w:val="22"/>
          <w:szCs w:val="22"/>
          <w:lang w:eastAsia="en-IE"/>
        </w:rPr>
        <w:t xml:space="preserve">of </w:t>
      </w:r>
      <w:r w:rsidR="00D77350" w:rsidRPr="00D77350">
        <w:rPr>
          <w:rFonts w:asciiTheme="minorHAnsi" w:eastAsia="Times New Roman" w:hAnsiTheme="minorHAnsi" w:cstheme="minorHAnsi"/>
          <w:sz w:val="22"/>
          <w:szCs w:val="22"/>
          <w:lang w:eastAsia="en-IE"/>
        </w:rPr>
        <w:t>Ray Bowe</w:t>
      </w:r>
      <w:r w:rsidR="00741376">
        <w:rPr>
          <w:rFonts w:asciiTheme="minorHAnsi" w:eastAsia="Times New Roman" w:hAnsiTheme="minorHAnsi" w:cstheme="minorHAnsi"/>
          <w:sz w:val="22"/>
          <w:szCs w:val="22"/>
          <w:lang w:eastAsia="en-IE"/>
        </w:rPr>
        <w:t>’s forthcoming retirement</w:t>
      </w:r>
      <w:r w:rsidR="00D77350" w:rsidRPr="00D77350">
        <w:rPr>
          <w:rFonts w:asciiTheme="minorHAnsi" w:eastAsia="Times New Roman" w:hAnsiTheme="minorHAnsi" w:cstheme="minorHAnsi"/>
          <w:sz w:val="22"/>
          <w:szCs w:val="22"/>
          <w:lang w:eastAsia="en-IE"/>
        </w:rPr>
        <w:t xml:space="preserve"> from IDA, and </w:t>
      </w:r>
      <w:r>
        <w:rPr>
          <w:rFonts w:asciiTheme="minorHAnsi" w:eastAsia="Times New Roman" w:hAnsiTheme="minorHAnsi" w:cstheme="minorHAnsi"/>
          <w:sz w:val="22"/>
          <w:szCs w:val="22"/>
          <w:lang w:eastAsia="en-IE"/>
        </w:rPr>
        <w:t xml:space="preserve">that </w:t>
      </w:r>
      <w:r w:rsidR="00D77350" w:rsidRPr="00D77350">
        <w:rPr>
          <w:rFonts w:asciiTheme="minorHAnsi" w:eastAsia="Times New Roman" w:hAnsiTheme="minorHAnsi" w:cstheme="minorHAnsi"/>
          <w:sz w:val="22"/>
          <w:szCs w:val="22"/>
          <w:lang w:eastAsia="en-IE"/>
        </w:rPr>
        <w:t xml:space="preserve">this </w:t>
      </w:r>
      <w:r w:rsidR="00741376">
        <w:rPr>
          <w:rFonts w:asciiTheme="minorHAnsi" w:eastAsia="Times New Roman" w:hAnsiTheme="minorHAnsi" w:cstheme="minorHAnsi"/>
          <w:sz w:val="22"/>
          <w:szCs w:val="22"/>
          <w:lang w:eastAsia="en-IE"/>
        </w:rPr>
        <w:t>was</w:t>
      </w:r>
      <w:r w:rsidR="00D77350" w:rsidRPr="00D77350">
        <w:rPr>
          <w:rFonts w:asciiTheme="minorHAnsi" w:eastAsia="Times New Roman" w:hAnsiTheme="minorHAnsi" w:cstheme="minorHAnsi"/>
          <w:sz w:val="22"/>
          <w:szCs w:val="22"/>
          <w:lang w:eastAsia="en-IE"/>
        </w:rPr>
        <w:t xml:space="preserve"> his last EGFSN</w:t>
      </w:r>
      <w:r>
        <w:rPr>
          <w:rFonts w:asciiTheme="minorHAnsi" w:eastAsia="Times New Roman" w:hAnsiTheme="minorHAnsi" w:cstheme="minorHAnsi"/>
          <w:sz w:val="22"/>
          <w:szCs w:val="22"/>
          <w:lang w:eastAsia="en-IE"/>
        </w:rPr>
        <w:t xml:space="preserve">.  He wanted to acknowledge all </w:t>
      </w:r>
      <w:r w:rsidR="009168BE">
        <w:rPr>
          <w:rFonts w:asciiTheme="minorHAnsi" w:eastAsia="Times New Roman" w:hAnsiTheme="minorHAnsi" w:cstheme="minorHAnsi"/>
          <w:sz w:val="22"/>
          <w:szCs w:val="22"/>
          <w:lang w:eastAsia="en-IE"/>
        </w:rPr>
        <w:t xml:space="preserve">Ray’s </w:t>
      </w:r>
      <w:r>
        <w:rPr>
          <w:rFonts w:asciiTheme="minorHAnsi" w:eastAsia="Times New Roman" w:hAnsiTheme="minorHAnsi" w:cstheme="minorHAnsi"/>
          <w:sz w:val="22"/>
          <w:szCs w:val="22"/>
          <w:lang w:eastAsia="en-IE"/>
        </w:rPr>
        <w:t xml:space="preserve">work Ray </w:t>
      </w:r>
      <w:r w:rsidR="00892BB3">
        <w:rPr>
          <w:rFonts w:asciiTheme="minorHAnsi" w:eastAsia="Times New Roman" w:hAnsiTheme="minorHAnsi" w:cstheme="minorHAnsi"/>
          <w:sz w:val="22"/>
          <w:szCs w:val="22"/>
          <w:lang w:eastAsia="en-IE"/>
        </w:rPr>
        <w:t xml:space="preserve">and wished him well in the future.  Ray Bowe thanked </w:t>
      </w:r>
      <w:r w:rsidR="009168BE">
        <w:rPr>
          <w:rFonts w:asciiTheme="minorHAnsi" w:eastAsia="Times New Roman" w:hAnsiTheme="minorHAnsi" w:cstheme="minorHAnsi"/>
          <w:sz w:val="22"/>
          <w:szCs w:val="22"/>
          <w:lang w:eastAsia="en-IE"/>
        </w:rPr>
        <w:t>colleagues</w:t>
      </w:r>
      <w:r w:rsidR="00892BB3">
        <w:rPr>
          <w:rFonts w:asciiTheme="minorHAnsi" w:eastAsia="Times New Roman" w:hAnsiTheme="minorHAnsi" w:cstheme="minorHAnsi"/>
          <w:sz w:val="22"/>
          <w:szCs w:val="22"/>
          <w:lang w:eastAsia="en-IE"/>
        </w:rPr>
        <w:t xml:space="preserve"> and acknowledge</w:t>
      </w:r>
      <w:r w:rsidR="009168BE">
        <w:rPr>
          <w:rFonts w:asciiTheme="minorHAnsi" w:eastAsia="Times New Roman" w:hAnsiTheme="minorHAnsi" w:cstheme="minorHAnsi"/>
          <w:sz w:val="22"/>
          <w:szCs w:val="22"/>
          <w:lang w:eastAsia="en-IE"/>
        </w:rPr>
        <w:t>d</w:t>
      </w:r>
      <w:r w:rsidR="00892BB3">
        <w:rPr>
          <w:rFonts w:asciiTheme="minorHAnsi" w:eastAsia="Times New Roman" w:hAnsiTheme="minorHAnsi" w:cstheme="minorHAnsi"/>
          <w:sz w:val="22"/>
          <w:szCs w:val="22"/>
          <w:lang w:eastAsia="en-IE"/>
        </w:rPr>
        <w:t xml:space="preserve"> the </w:t>
      </w:r>
      <w:r w:rsidR="009168BE">
        <w:rPr>
          <w:rFonts w:asciiTheme="minorHAnsi" w:eastAsia="Times New Roman" w:hAnsiTheme="minorHAnsi" w:cstheme="minorHAnsi"/>
          <w:sz w:val="22"/>
          <w:szCs w:val="22"/>
          <w:lang w:eastAsia="en-IE"/>
        </w:rPr>
        <w:t xml:space="preserve">EGFSN’s </w:t>
      </w:r>
      <w:r w:rsidR="00892BB3">
        <w:rPr>
          <w:rFonts w:asciiTheme="minorHAnsi" w:eastAsia="Times New Roman" w:hAnsiTheme="minorHAnsi" w:cstheme="minorHAnsi"/>
          <w:sz w:val="22"/>
          <w:szCs w:val="22"/>
          <w:lang w:eastAsia="en-IE"/>
        </w:rPr>
        <w:t xml:space="preserve">work in the last decade to contribute to positive change. </w:t>
      </w:r>
    </w:p>
    <w:p w14:paraId="76C93BE5" w14:textId="210BC3B1" w:rsidR="00892BB3" w:rsidRDefault="00892BB3" w:rsidP="00D77350">
      <w:pPr>
        <w:rPr>
          <w:rFonts w:asciiTheme="minorHAnsi" w:eastAsia="Times New Roman" w:hAnsiTheme="minorHAnsi" w:cstheme="minorHAnsi"/>
          <w:sz w:val="22"/>
          <w:szCs w:val="22"/>
          <w:lang w:eastAsia="en-IE"/>
        </w:rPr>
      </w:pPr>
    </w:p>
    <w:p w14:paraId="5B5F2EBF" w14:textId="0BC4D842" w:rsidR="00892BB3" w:rsidRPr="00D77350" w:rsidRDefault="00892BB3" w:rsidP="00D77350">
      <w:pPr>
        <w:rPr>
          <w:rFonts w:asciiTheme="minorHAnsi" w:eastAsia="Times New Roman" w:hAnsiTheme="minorHAnsi" w:cstheme="minorHAnsi"/>
          <w:sz w:val="22"/>
          <w:szCs w:val="22"/>
          <w:lang w:eastAsia="en-IE"/>
        </w:rPr>
      </w:pPr>
      <w:r>
        <w:rPr>
          <w:rFonts w:asciiTheme="minorHAnsi" w:eastAsia="Times New Roman" w:hAnsiTheme="minorHAnsi" w:cstheme="minorHAnsi"/>
          <w:sz w:val="22"/>
          <w:szCs w:val="22"/>
          <w:lang w:eastAsia="en-IE"/>
        </w:rPr>
        <w:t xml:space="preserve">The Chair advised that </w:t>
      </w:r>
      <w:r w:rsidR="00FB5CC6">
        <w:rPr>
          <w:rFonts w:asciiTheme="minorHAnsi" w:eastAsia="Times New Roman" w:hAnsiTheme="minorHAnsi" w:cstheme="minorHAnsi"/>
          <w:sz w:val="22"/>
          <w:szCs w:val="22"/>
          <w:lang w:eastAsia="en-IE"/>
        </w:rPr>
        <w:t>the Secretariat</w:t>
      </w:r>
      <w:r>
        <w:rPr>
          <w:rFonts w:asciiTheme="minorHAnsi" w:eastAsia="Times New Roman" w:hAnsiTheme="minorHAnsi" w:cstheme="minorHAnsi"/>
          <w:sz w:val="22"/>
          <w:szCs w:val="22"/>
          <w:lang w:eastAsia="en-IE"/>
        </w:rPr>
        <w:t xml:space="preserve"> would be in touch to advise of meeting dates in the new year.  </w:t>
      </w:r>
    </w:p>
    <w:p w14:paraId="6128C223" w14:textId="77777777" w:rsidR="00D77350" w:rsidRPr="00D77350" w:rsidRDefault="00D77350" w:rsidP="00D77350">
      <w:pPr>
        <w:rPr>
          <w:rFonts w:asciiTheme="minorHAnsi" w:eastAsia="Times New Roman" w:hAnsiTheme="minorHAnsi" w:cstheme="minorHAnsi"/>
          <w:sz w:val="22"/>
          <w:szCs w:val="22"/>
          <w:lang w:eastAsia="en-IE"/>
        </w:rPr>
      </w:pPr>
    </w:p>
    <w:p w14:paraId="20110C2C" w14:textId="77777777" w:rsidR="00D77350" w:rsidRPr="00D77350" w:rsidRDefault="00D77350" w:rsidP="00D77350">
      <w:pPr>
        <w:rPr>
          <w:rFonts w:asciiTheme="minorHAnsi" w:eastAsiaTheme="minorHAnsi" w:hAnsiTheme="minorHAnsi" w:cstheme="minorHAnsi"/>
          <w:sz w:val="22"/>
          <w:szCs w:val="22"/>
          <w:lang w:eastAsia="en-IE"/>
        </w:rPr>
      </w:pPr>
    </w:p>
    <w:p w14:paraId="3C7FD7DD" w14:textId="77777777" w:rsidR="00D77350" w:rsidRPr="001510CF" w:rsidRDefault="00D77350" w:rsidP="001510CF">
      <w:pPr>
        <w:rPr>
          <w:rFonts w:asciiTheme="minorHAnsi" w:eastAsia="Times New Roman" w:hAnsiTheme="minorHAnsi" w:cstheme="minorHAnsi"/>
          <w:sz w:val="22"/>
          <w:szCs w:val="22"/>
          <w:lang w:eastAsia="en-IE"/>
        </w:rPr>
      </w:pPr>
    </w:p>
    <w:p w14:paraId="10D01B4D" w14:textId="1AB403C2" w:rsidR="00D0093A" w:rsidRDefault="00D0093A" w:rsidP="00B81D7B">
      <w:pPr>
        <w:jc w:val="both"/>
        <w:rPr>
          <w:b/>
        </w:rPr>
      </w:pPr>
    </w:p>
    <w:p w14:paraId="6311AF92" w14:textId="77777777" w:rsidR="00185205" w:rsidRPr="00185205" w:rsidRDefault="00185205" w:rsidP="00185205">
      <w:pPr>
        <w:pStyle w:val="ListParagraph"/>
        <w:spacing w:after="160" w:line="259" w:lineRule="auto"/>
        <w:ind w:left="2160"/>
        <w:rPr>
          <w:rFonts w:asciiTheme="minorHAnsi" w:eastAsiaTheme="minorHAnsi" w:hAnsiTheme="minorHAnsi"/>
          <w:b/>
          <w:sz w:val="22"/>
          <w:szCs w:val="22"/>
        </w:rPr>
      </w:pPr>
    </w:p>
    <w:p w14:paraId="6E170692" w14:textId="77777777" w:rsidR="00624B01" w:rsidRDefault="00624B01"/>
    <w:sectPr w:rsidR="00624B01" w:rsidSect="00EB2BC4">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2A86D" w14:textId="77777777" w:rsidR="003168AC" w:rsidRDefault="003168AC">
      <w:r>
        <w:separator/>
      </w:r>
    </w:p>
  </w:endnote>
  <w:endnote w:type="continuationSeparator" w:id="0">
    <w:p w14:paraId="07F2FC04" w14:textId="77777777" w:rsidR="003168AC" w:rsidRDefault="0031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02357"/>
      <w:docPartObj>
        <w:docPartGallery w:val="Page Numbers (Bottom of Page)"/>
        <w:docPartUnique/>
      </w:docPartObj>
    </w:sdtPr>
    <w:sdtEndPr>
      <w:rPr>
        <w:noProof/>
      </w:rPr>
    </w:sdtEndPr>
    <w:sdtContent>
      <w:p w14:paraId="45300C03" w14:textId="77777777" w:rsidR="00E3758F" w:rsidRDefault="00E3758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F49B2AB" w14:textId="77777777" w:rsidR="00E3758F" w:rsidRDefault="00E37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17CDC" w14:textId="77777777" w:rsidR="003168AC" w:rsidRDefault="003168AC">
      <w:r>
        <w:separator/>
      </w:r>
    </w:p>
  </w:footnote>
  <w:footnote w:type="continuationSeparator" w:id="0">
    <w:p w14:paraId="498E694B" w14:textId="77777777" w:rsidR="003168AC" w:rsidRDefault="0031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64D6"/>
    <w:multiLevelType w:val="hybridMultilevel"/>
    <w:tmpl w:val="F7DAFB38"/>
    <w:lvl w:ilvl="0" w:tplc="FC26F380">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BA3AE1"/>
    <w:multiLevelType w:val="hybridMultilevel"/>
    <w:tmpl w:val="3272A256"/>
    <w:lvl w:ilvl="0" w:tplc="4C48B556">
      <w:start w:val="1"/>
      <w:numFmt w:val="bullet"/>
      <w:lvlText w:val="•"/>
      <w:lvlJc w:val="left"/>
      <w:pPr>
        <w:tabs>
          <w:tab w:val="num" w:pos="720"/>
        </w:tabs>
        <w:ind w:left="720" w:hanging="360"/>
      </w:pPr>
      <w:rPr>
        <w:rFonts w:ascii="Arial" w:hAnsi="Arial" w:hint="default"/>
      </w:rPr>
    </w:lvl>
    <w:lvl w:ilvl="1" w:tplc="5C383FB2" w:tentative="1">
      <w:start w:val="1"/>
      <w:numFmt w:val="bullet"/>
      <w:lvlText w:val="•"/>
      <w:lvlJc w:val="left"/>
      <w:pPr>
        <w:tabs>
          <w:tab w:val="num" w:pos="1440"/>
        </w:tabs>
        <w:ind w:left="1440" w:hanging="360"/>
      </w:pPr>
      <w:rPr>
        <w:rFonts w:ascii="Arial" w:hAnsi="Arial" w:hint="default"/>
      </w:rPr>
    </w:lvl>
    <w:lvl w:ilvl="2" w:tplc="EC6819A2" w:tentative="1">
      <w:start w:val="1"/>
      <w:numFmt w:val="bullet"/>
      <w:lvlText w:val="•"/>
      <w:lvlJc w:val="left"/>
      <w:pPr>
        <w:tabs>
          <w:tab w:val="num" w:pos="2160"/>
        </w:tabs>
        <w:ind w:left="2160" w:hanging="360"/>
      </w:pPr>
      <w:rPr>
        <w:rFonts w:ascii="Arial" w:hAnsi="Arial" w:hint="default"/>
      </w:rPr>
    </w:lvl>
    <w:lvl w:ilvl="3" w:tplc="B36AA164" w:tentative="1">
      <w:start w:val="1"/>
      <w:numFmt w:val="bullet"/>
      <w:lvlText w:val="•"/>
      <w:lvlJc w:val="left"/>
      <w:pPr>
        <w:tabs>
          <w:tab w:val="num" w:pos="2880"/>
        </w:tabs>
        <w:ind w:left="2880" w:hanging="360"/>
      </w:pPr>
      <w:rPr>
        <w:rFonts w:ascii="Arial" w:hAnsi="Arial" w:hint="default"/>
      </w:rPr>
    </w:lvl>
    <w:lvl w:ilvl="4" w:tplc="E9609A0A" w:tentative="1">
      <w:start w:val="1"/>
      <w:numFmt w:val="bullet"/>
      <w:lvlText w:val="•"/>
      <w:lvlJc w:val="left"/>
      <w:pPr>
        <w:tabs>
          <w:tab w:val="num" w:pos="3600"/>
        </w:tabs>
        <w:ind w:left="3600" w:hanging="360"/>
      </w:pPr>
      <w:rPr>
        <w:rFonts w:ascii="Arial" w:hAnsi="Arial" w:hint="default"/>
      </w:rPr>
    </w:lvl>
    <w:lvl w:ilvl="5" w:tplc="FAEE24AC" w:tentative="1">
      <w:start w:val="1"/>
      <w:numFmt w:val="bullet"/>
      <w:lvlText w:val="•"/>
      <w:lvlJc w:val="left"/>
      <w:pPr>
        <w:tabs>
          <w:tab w:val="num" w:pos="4320"/>
        </w:tabs>
        <w:ind w:left="4320" w:hanging="360"/>
      </w:pPr>
      <w:rPr>
        <w:rFonts w:ascii="Arial" w:hAnsi="Arial" w:hint="default"/>
      </w:rPr>
    </w:lvl>
    <w:lvl w:ilvl="6" w:tplc="574C6F06" w:tentative="1">
      <w:start w:val="1"/>
      <w:numFmt w:val="bullet"/>
      <w:lvlText w:val="•"/>
      <w:lvlJc w:val="left"/>
      <w:pPr>
        <w:tabs>
          <w:tab w:val="num" w:pos="5040"/>
        </w:tabs>
        <w:ind w:left="5040" w:hanging="360"/>
      </w:pPr>
      <w:rPr>
        <w:rFonts w:ascii="Arial" w:hAnsi="Arial" w:hint="default"/>
      </w:rPr>
    </w:lvl>
    <w:lvl w:ilvl="7" w:tplc="ADFC4596" w:tentative="1">
      <w:start w:val="1"/>
      <w:numFmt w:val="bullet"/>
      <w:lvlText w:val="•"/>
      <w:lvlJc w:val="left"/>
      <w:pPr>
        <w:tabs>
          <w:tab w:val="num" w:pos="5760"/>
        </w:tabs>
        <w:ind w:left="5760" w:hanging="360"/>
      </w:pPr>
      <w:rPr>
        <w:rFonts w:ascii="Arial" w:hAnsi="Arial" w:hint="default"/>
      </w:rPr>
    </w:lvl>
    <w:lvl w:ilvl="8" w:tplc="E340D5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324AFD"/>
    <w:multiLevelType w:val="hybridMultilevel"/>
    <w:tmpl w:val="141E10EC"/>
    <w:lvl w:ilvl="0" w:tplc="AE5EFA30">
      <w:start w:val="1"/>
      <w:numFmt w:val="bullet"/>
      <w:lvlText w:val="•"/>
      <w:lvlJc w:val="left"/>
      <w:pPr>
        <w:tabs>
          <w:tab w:val="num" w:pos="720"/>
        </w:tabs>
        <w:ind w:left="720" w:hanging="360"/>
      </w:pPr>
      <w:rPr>
        <w:rFonts w:ascii="Arial" w:hAnsi="Arial" w:hint="default"/>
      </w:rPr>
    </w:lvl>
    <w:lvl w:ilvl="1" w:tplc="B99AFBD8" w:tentative="1">
      <w:start w:val="1"/>
      <w:numFmt w:val="bullet"/>
      <w:lvlText w:val="•"/>
      <w:lvlJc w:val="left"/>
      <w:pPr>
        <w:tabs>
          <w:tab w:val="num" w:pos="1440"/>
        </w:tabs>
        <w:ind w:left="1440" w:hanging="360"/>
      </w:pPr>
      <w:rPr>
        <w:rFonts w:ascii="Arial" w:hAnsi="Arial" w:hint="default"/>
      </w:rPr>
    </w:lvl>
    <w:lvl w:ilvl="2" w:tplc="4CEEA0E6" w:tentative="1">
      <w:start w:val="1"/>
      <w:numFmt w:val="bullet"/>
      <w:lvlText w:val="•"/>
      <w:lvlJc w:val="left"/>
      <w:pPr>
        <w:tabs>
          <w:tab w:val="num" w:pos="2160"/>
        </w:tabs>
        <w:ind w:left="2160" w:hanging="360"/>
      </w:pPr>
      <w:rPr>
        <w:rFonts w:ascii="Arial" w:hAnsi="Arial" w:hint="default"/>
      </w:rPr>
    </w:lvl>
    <w:lvl w:ilvl="3" w:tplc="182CC5EE" w:tentative="1">
      <w:start w:val="1"/>
      <w:numFmt w:val="bullet"/>
      <w:lvlText w:val="•"/>
      <w:lvlJc w:val="left"/>
      <w:pPr>
        <w:tabs>
          <w:tab w:val="num" w:pos="2880"/>
        </w:tabs>
        <w:ind w:left="2880" w:hanging="360"/>
      </w:pPr>
      <w:rPr>
        <w:rFonts w:ascii="Arial" w:hAnsi="Arial" w:hint="default"/>
      </w:rPr>
    </w:lvl>
    <w:lvl w:ilvl="4" w:tplc="F872AFD4" w:tentative="1">
      <w:start w:val="1"/>
      <w:numFmt w:val="bullet"/>
      <w:lvlText w:val="•"/>
      <w:lvlJc w:val="left"/>
      <w:pPr>
        <w:tabs>
          <w:tab w:val="num" w:pos="3600"/>
        </w:tabs>
        <w:ind w:left="3600" w:hanging="360"/>
      </w:pPr>
      <w:rPr>
        <w:rFonts w:ascii="Arial" w:hAnsi="Arial" w:hint="default"/>
      </w:rPr>
    </w:lvl>
    <w:lvl w:ilvl="5" w:tplc="FE442518" w:tentative="1">
      <w:start w:val="1"/>
      <w:numFmt w:val="bullet"/>
      <w:lvlText w:val="•"/>
      <w:lvlJc w:val="left"/>
      <w:pPr>
        <w:tabs>
          <w:tab w:val="num" w:pos="4320"/>
        </w:tabs>
        <w:ind w:left="4320" w:hanging="360"/>
      </w:pPr>
      <w:rPr>
        <w:rFonts w:ascii="Arial" w:hAnsi="Arial" w:hint="default"/>
      </w:rPr>
    </w:lvl>
    <w:lvl w:ilvl="6" w:tplc="78E6A9BA" w:tentative="1">
      <w:start w:val="1"/>
      <w:numFmt w:val="bullet"/>
      <w:lvlText w:val="•"/>
      <w:lvlJc w:val="left"/>
      <w:pPr>
        <w:tabs>
          <w:tab w:val="num" w:pos="5040"/>
        </w:tabs>
        <w:ind w:left="5040" w:hanging="360"/>
      </w:pPr>
      <w:rPr>
        <w:rFonts w:ascii="Arial" w:hAnsi="Arial" w:hint="default"/>
      </w:rPr>
    </w:lvl>
    <w:lvl w:ilvl="7" w:tplc="D9C88FB4" w:tentative="1">
      <w:start w:val="1"/>
      <w:numFmt w:val="bullet"/>
      <w:lvlText w:val="•"/>
      <w:lvlJc w:val="left"/>
      <w:pPr>
        <w:tabs>
          <w:tab w:val="num" w:pos="5760"/>
        </w:tabs>
        <w:ind w:left="5760" w:hanging="360"/>
      </w:pPr>
      <w:rPr>
        <w:rFonts w:ascii="Arial" w:hAnsi="Arial" w:hint="default"/>
      </w:rPr>
    </w:lvl>
    <w:lvl w:ilvl="8" w:tplc="6B32C1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5F32E1"/>
    <w:multiLevelType w:val="hybridMultilevel"/>
    <w:tmpl w:val="1D94FC28"/>
    <w:lvl w:ilvl="0" w:tplc="211A2594">
      <w:start w:val="1"/>
      <w:numFmt w:val="bullet"/>
      <w:lvlText w:val="•"/>
      <w:lvlJc w:val="left"/>
      <w:pPr>
        <w:tabs>
          <w:tab w:val="num" w:pos="720"/>
        </w:tabs>
        <w:ind w:left="720" w:hanging="360"/>
      </w:pPr>
      <w:rPr>
        <w:rFonts w:ascii="Arial" w:hAnsi="Arial" w:hint="default"/>
      </w:rPr>
    </w:lvl>
    <w:lvl w:ilvl="1" w:tplc="16783D44" w:tentative="1">
      <w:start w:val="1"/>
      <w:numFmt w:val="bullet"/>
      <w:lvlText w:val="•"/>
      <w:lvlJc w:val="left"/>
      <w:pPr>
        <w:tabs>
          <w:tab w:val="num" w:pos="1440"/>
        </w:tabs>
        <w:ind w:left="1440" w:hanging="360"/>
      </w:pPr>
      <w:rPr>
        <w:rFonts w:ascii="Arial" w:hAnsi="Arial" w:hint="default"/>
      </w:rPr>
    </w:lvl>
    <w:lvl w:ilvl="2" w:tplc="C9541F7A" w:tentative="1">
      <w:start w:val="1"/>
      <w:numFmt w:val="bullet"/>
      <w:lvlText w:val="•"/>
      <w:lvlJc w:val="left"/>
      <w:pPr>
        <w:tabs>
          <w:tab w:val="num" w:pos="2160"/>
        </w:tabs>
        <w:ind w:left="2160" w:hanging="360"/>
      </w:pPr>
      <w:rPr>
        <w:rFonts w:ascii="Arial" w:hAnsi="Arial" w:hint="default"/>
      </w:rPr>
    </w:lvl>
    <w:lvl w:ilvl="3" w:tplc="F9A26B16" w:tentative="1">
      <w:start w:val="1"/>
      <w:numFmt w:val="bullet"/>
      <w:lvlText w:val="•"/>
      <w:lvlJc w:val="left"/>
      <w:pPr>
        <w:tabs>
          <w:tab w:val="num" w:pos="2880"/>
        </w:tabs>
        <w:ind w:left="2880" w:hanging="360"/>
      </w:pPr>
      <w:rPr>
        <w:rFonts w:ascii="Arial" w:hAnsi="Arial" w:hint="default"/>
      </w:rPr>
    </w:lvl>
    <w:lvl w:ilvl="4" w:tplc="85A6D934" w:tentative="1">
      <w:start w:val="1"/>
      <w:numFmt w:val="bullet"/>
      <w:lvlText w:val="•"/>
      <w:lvlJc w:val="left"/>
      <w:pPr>
        <w:tabs>
          <w:tab w:val="num" w:pos="3600"/>
        </w:tabs>
        <w:ind w:left="3600" w:hanging="360"/>
      </w:pPr>
      <w:rPr>
        <w:rFonts w:ascii="Arial" w:hAnsi="Arial" w:hint="default"/>
      </w:rPr>
    </w:lvl>
    <w:lvl w:ilvl="5" w:tplc="18CCB118" w:tentative="1">
      <w:start w:val="1"/>
      <w:numFmt w:val="bullet"/>
      <w:lvlText w:val="•"/>
      <w:lvlJc w:val="left"/>
      <w:pPr>
        <w:tabs>
          <w:tab w:val="num" w:pos="4320"/>
        </w:tabs>
        <w:ind w:left="4320" w:hanging="360"/>
      </w:pPr>
      <w:rPr>
        <w:rFonts w:ascii="Arial" w:hAnsi="Arial" w:hint="default"/>
      </w:rPr>
    </w:lvl>
    <w:lvl w:ilvl="6" w:tplc="6AA4AE68" w:tentative="1">
      <w:start w:val="1"/>
      <w:numFmt w:val="bullet"/>
      <w:lvlText w:val="•"/>
      <w:lvlJc w:val="left"/>
      <w:pPr>
        <w:tabs>
          <w:tab w:val="num" w:pos="5040"/>
        </w:tabs>
        <w:ind w:left="5040" w:hanging="360"/>
      </w:pPr>
      <w:rPr>
        <w:rFonts w:ascii="Arial" w:hAnsi="Arial" w:hint="default"/>
      </w:rPr>
    </w:lvl>
    <w:lvl w:ilvl="7" w:tplc="71227E8A" w:tentative="1">
      <w:start w:val="1"/>
      <w:numFmt w:val="bullet"/>
      <w:lvlText w:val="•"/>
      <w:lvlJc w:val="left"/>
      <w:pPr>
        <w:tabs>
          <w:tab w:val="num" w:pos="5760"/>
        </w:tabs>
        <w:ind w:left="5760" w:hanging="360"/>
      </w:pPr>
      <w:rPr>
        <w:rFonts w:ascii="Arial" w:hAnsi="Arial" w:hint="default"/>
      </w:rPr>
    </w:lvl>
    <w:lvl w:ilvl="8" w:tplc="F8E071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C96FBD"/>
    <w:multiLevelType w:val="hybridMultilevel"/>
    <w:tmpl w:val="CF9A07CC"/>
    <w:lvl w:ilvl="0" w:tplc="55564C62">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AB15D19"/>
    <w:multiLevelType w:val="hybridMultilevel"/>
    <w:tmpl w:val="C0DE8C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B6012E9"/>
    <w:multiLevelType w:val="hybridMultilevel"/>
    <w:tmpl w:val="5548078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D081E9B"/>
    <w:multiLevelType w:val="hybridMultilevel"/>
    <w:tmpl w:val="A926CAE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0F5FD6"/>
    <w:multiLevelType w:val="hybridMultilevel"/>
    <w:tmpl w:val="E20477FE"/>
    <w:lvl w:ilvl="0" w:tplc="18090005">
      <w:start w:val="1"/>
      <w:numFmt w:val="bullet"/>
      <w:lvlText w:val=""/>
      <w:lvlJc w:val="left"/>
      <w:pPr>
        <w:ind w:left="2520" w:hanging="360"/>
      </w:pPr>
      <w:rPr>
        <w:rFonts w:ascii="Wingdings" w:hAnsi="Wingdings"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9" w15:restartNumberingAfterBreak="0">
    <w:nsid w:val="0F2D6FEB"/>
    <w:multiLevelType w:val="hybridMultilevel"/>
    <w:tmpl w:val="9B6E36BC"/>
    <w:lvl w:ilvl="0" w:tplc="14A8D2CC">
      <w:start w:val="1"/>
      <w:numFmt w:val="bullet"/>
      <w:lvlText w:val="•"/>
      <w:lvlJc w:val="left"/>
      <w:pPr>
        <w:tabs>
          <w:tab w:val="num" w:pos="720"/>
        </w:tabs>
        <w:ind w:left="720" w:hanging="360"/>
      </w:pPr>
      <w:rPr>
        <w:rFonts w:ascii="Arial" w:hAnsi="Arial" w:hint="default"/>
      </w:rPr>
    </w:lvl>
    <w:lvl w:ilvl="1" w:tplc="987070BE" w:tentative="1">
      <w:start w:val="1"/>
      <w:numFmt w:val="bullet"/>
      <w:lvlText w:val="•"/>
      <w:lvlJc w:val="left"/>
      <w:pPr>
        <w:tabs>
          <w:tab w:val="num" w:pos="1440"/>
        </w:tabs>
        <w:ind w:left="1440" w:hanging="360"/>
      </w:pPr>
      <w:rPr>
        <w:rFonts w:ascii="Arial" w:hAnsi="Arial" w:hint="default"/>
      </w:rPr>
    </w:lvl>
    <w:lvl w:ilvl="2" w:tplc="C758177E" w:tentative="1">
      <w:start w:val="1"/>
      <w:numFmt w:val="bullet"/>
      <w:lvlText w:val="•"/>
      <w:lvlJc w:val="left"/>
      <w:pPr>
        <w:tabs>
          <w:tab w:val="num" w:pos="2160"/>
        </w:tabs>
        <w:ind w:left="2160" w:hanging="360"/>
      </w:pPr>
      <w:rPr>
        <w:rFonts w:ascii="Arial" w:hAnsi="Arial" w:hint="default"/>
      </w:rPr>
    </w:lvl>
    <w:lvl w:ilvl="3" w:tplc="A538D2EA" w:tentative="1">
      <w:start w:val="1"/>
      <w:numFmt w:val="bullet"/>
      <w:lvlText w:val="•"/>
      <w:lvlJc w:val="left"/>
      <w:pPr>
        <w:tabs>
          <w:tab w:val="num" w:pos="2880"/>
        </w:tabs>
        <w:ind w:left="2880" w:hanging="360"/>
      </w:pPr>
      <w:rPr>
        <w:rFonts w:ascii="Arial" w:hAnsi="Arial" w:hint="default"/>
      </w:rPr>
    </w:lvl>
    <w:lvl w:ilvl="4" w:tplc="0944D284" w:tentative="1">
      <w:start w:val="1"/>
      <w:numFmt w:val="bullet"/>
      <w:lvlText w:val="•"/>
      <w:lvlJc w:val="left"/>
      <w:pPr>
        <w:tabs>
          <w:tab w:val="num" w:pos="3600"/>
        </w:tabs>
        <w:ind w:left="3600" w:hanging="360"/>
      </w:pPr>
      <w:rPr>
        <w:rFonts w:ascii="Arial" w:hAnsi="Arial" w:hint="default"/>
      </w:rPr>
    </w:lvl>
    <w:lvl w:ilvl="5" w:tplc="BFA6E22C" w:tentative="1">
      <w:start w:val="1"/>
      <w:numFmt w:val="bullet"/>
      <w:lvlText w:val="•"/>
      <w:lvlJc w:val="left"/>
      <w:pPr>
        <w:tabs>
          <w:tab w:val="num" w:pos="4320"/>
        </w:tabs>
        <w:ind w:left="4320" w:hanging="360"/>
      </w:pPr>
      <w:rPr>
        <w:rFonts w:ascii="Arial" w:hAnsi="Arial" w:hint="default"/>
      </w:rPr>
    </w:lvl>
    <w:lvl w:ilvl="6" w:tplc="3C12E4B0" w:tentative="1">
      <w:start w:val="1"/>
      <w:numFmt w:val="bullet"/>
      <w:lvlText w:val="•"/>
      <w:lvlJc w:val="left"/>
      <w:pPr>
        <w:tabs>
          <w:tab w:val="num" w:pos="5040"/>
        </w:tabs>
        <w:ind w:left="5040" w:hanging="360"/>
      </w:pPr>
      <w:rPr>
        <w:rFonts w:ascii="Arial" w:hAnsi="Arial" w:hint="default"/>
      </w:rPr>
    </w:lvl>
    <w:lvl w:ilvl="7" w:tplc="C6B24FE6" w:tentative="1">
      <w:start w:val="1"/>
      <w:numFmt w:val="bullet"/>
      <w:lvlText w:val="•"/>
      <w:lvlJc w:val="left"/>
      <w:pPr>
        <w:tabs>
          <w:tab w:val="num" w:pos="5760"/>
        </w:tabs>
        <w:ind w:left="5760" w:hanging="360"/>
      </w:pPr>
      <w:rPr>
        <w:rFonts w:ascii="Arial" w:hAnsi="Arial" w:hint="default"/>
      </w:rPr>
    </w:lvl>
    <w:lvl w:ilvl="8" w:tplc="B30C60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5073FA"/>
    <w:multiLevelType w:val="hybridMultilevel"/>
    <w:tmpl w:val="0B54F1F4"/>
    <w:lvl w:ilvl="0" w:tplc="AAFAA3F6">
      <w:start w:val="1"/>
      <w:numFmt w:val="bullet"/>
      <w:lvlText w:val="•"/>
      <w:lvlJc w:val="left"/>
      <w:pPr>
        <w:tabs>
          <w:tab w:val="num" w:pos="720"/>
        </w:tabs>
        <w:ind w:left="720" w:hanging="360"/>
      </w:pPr>
      <w:rPr>
        <w:rFonts w:ascii="Times New Roman" w:hAnsi="Times New Roman" w:hint="default"/>
      </w:rPr>
    </w:lvl>
    <w:lvl w:ilvl="1" w:tplc="9D7051C2" w:tentative="1">
      <w:start w:val="1"/>
      <w:numFmt w:val="bullet"/>
      <w:lvlText w:val="•"/>
      <w:lvlJc w:val="left"/>
      <w:pPr>
        <w:tabs>
          <w:tab w:val="num" w:pos="1440"/>
        </w:tabs>
        <w:ind w:left="1440" w:hanging="360"/>
      </w:pPr>
      <w:rPr>
        <w:rFonts w:ascii="Times New Roman" w:hAnsi="Times New Roman" w:hint="default"/>
      </w:rPr>
    </w:lvl>
    <w:lvl w:ilvl="2" w:tplc="DC3474CC" w:tentative="1">
      <w:start w:val="1"/>
      <w:numFmt w:val="bullet"/>
      <w:lvlText w:val="•"/>
      <w:lvlJc w:val="left"/>
      <w:pPr>
        <w:tabs>
          <w:tab w:val="num" w:pos="2160"/>
        </w:tabs>
        <w:ind w:left="2160" w:hanging="360"/>
      </w:pPr>
      <w:rPr>
        <w:rFonts w:ascii="Times New Roman" w:hAnsi="Times New Roman" w:hint="default"/>
      </w:rPr>
    </w:lvl>
    <w:lvl w:ilvl="3" w:tplc="1B285684" w:tentative="1">
      <w:start w:val="1"/>
      <w:numFmt w:val="bullet"/>
      <w:lvlText w:val="•"/>
      <w:lvlJc w:val="left"/>
      <w:pPr>
        <w:tabs>
          <w:tab w:val="num" w:pos="2880"/>
        </w:tabs>
        <w:ind w:left="2880" w:hanging="360"/>
      </w:pPr>
      <w:rPr>
        <w:rFonts w:ascii="Times New Roman" w:hAnsi="Times New Roman" w:hint="default"/>
      </w:rPr>
    </w:lvl>
    <w:lvl w:ilvl="4" w:tplc="9B5EE8AE" w:tentative="1">
      <w:start w:val="1"/>
      <w:numFmt w:val="bullet"/>
      <w:lvlText w:val="•"/>
      <w:lvlJc w:val="left"/>
      <w:pPr>
        <w:tabs>
          <w:tab w:val="num" w:pos="3600"/>
        </w:tabs>
        <w:ind w:left="3600" w:hanging="360"/>
      </w:pPr>
      <w:rPr>
        <w:rFonts w:ascii="Times New Roman" w:hAnsi="Times New Roman" w:hint="default"/>
      </w:rPr>
    </w:lvl>
    <w:lvl w:ilvl="5" w:tplc="02B63DAE" w:tentative="1">
      <w:start w:val="1"/>
      <w:numFmt w:val="bullet"/>
      <w:lvlText w:val="•"/>
      <w:lvlJc w:val="left"/>
      <w:pPr>
        <w:tabs>
          <w:tab w:val="num" w:pos="4320"/>
        </w:tabs>
        <w:ind w:left="4320" w:hanging="360"/>
      </w:pPr>
      <w:rPr>
        <w:rFonts w:ascii="Times New Roman" w:hAnsi="Times New Roman" w:hint="default"/>
      </w:rPr>
    </w:lvl>
    <w:lvl w:ilvl="6" w:tplc="C87A8DE8" w:tentative="1">
      <w:start w:val="1"/>
      <w:numFmt w:val="bullet"/>
      <w:lvlText w:val="•"/>
      <w:lvlJc w:val="left"/>
      <w:pPr>
        <w:tabs>
          <w:tab w:val="num" w:pos="5040"/>
        </w:tabs>
        <w:ind w:left="5040" w:hanging="360"/>
      </w:pPr>
      <w:rPr>
        <w:rFonts w:ascii="Times New Roman" w:hAnsi="Times New Roman" w:hint="default"/>
      </w:rPr>
    </w:lvl>
    <w:lvl w:ilvl="7" w:tplc="7C74CA6C" w:tentative="1">
      <w:start w:val="1"/>
      <w:numFmt w:val="bullet"/>
      <w:lvlText w:val="•"/>
      <w:lvlJc w:val="left"/>
      <w:pPr>
        <w:tabs>
          <w:tab w:val="num" w:pos="5760"/>
        </w:tabs>
        <w:ind w:left="5760" w:hanging="360"/>
      </w:pPr>
      <w:rPr>
        <w:rFonts w:ascii="Times New Roman" w:hAnsi="Times New Roman" w:hint="default"/>
      </w:rPr>
    </w:lvl>
    <w:lvl w:ilvl="8" w:tplc="325657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06938B6"/>
    <w:multiLevelType w:val="hybridMultilevel"/>
    <w:tmpl w:val="07B2855C"/>
    <w:lvl w:ilvl="0" w:tplc="18090005">
      <w:start w:val="1"/>
      <w:numFmt w:val="bullet"/>
      <w:lvlText w:val=""/>
      <w:lvlJc w:val="left"/>
      <w:pPr>
        <w:ind w:left="360" w:hanging="360"/>
      </w:pPr>
      <w:rPr>
        <w:rFonts w:ascii="Wingdings" w:hAnsi="Wingdings" w:hint="default"/>
      </w:rPr>
    </w:lvl>
    <w:lvl w:ilvl="1" w:tplc="1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A8E72DA"/>
    <w:multiLevelType w:val="hybridMultilevel"/>
    <w:tmpl w:val="C9100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BFE1981"/>
    <w:multiLevelType w:val="hybridMultilevel"/>
    <w:tmpl w:val="2CB2F9D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E21B2F"/>
    <w:multiLevelType w:val="hybridMultilevel"/>
    <w:tmpl w:val="0ACEBDFC"/>
    <w:lvl w:ilvl="0" w:tplc="18090005">
      <w:start w:val="1"/>
      <w:numFmt w:val="bullet"/>
      <w:lvlText w:val=""/>
      <w:lvlJc w:val="left"/>
      <w:pPr>
        <w:ind w:left="360" w:hanging="360"/>
      </w:pPr>
      <w:rPr>
        <w:rFonts w:ascii="Wingdings" w:hAnsi="Wingdings" w:hint="default"/>
      </w:rPr>
    </w:lvl>
    <w:lvl w:ilvl="1" w:tplc="1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63758A4"/>
    <w:multiLevelType w:val="hybridMultilevel"/>
    <w:tmpl w:val="1BB4376A"/>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9282E33"/>
    <w:multiLevelType w:val="hybridMultilevel"/>
    <w:tmpl w:val="44DADF1A"/>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7" w15:restartNumberingAfterBreak="0">
    <w:nsid w:val="29317C26"/>
    <w:multiLevelType w:val="hybridMultilevel"/>
    <w:tmpl w:val="9DA6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A860D10"/>
    <w:multiLevelType w:val="hybridMultilevel"/>
    <w:tmpl w:val="34D2D66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9" w15:restartNumberingAfterBreak="0">
    <w:nsid w:val="2B372AF2"/>
    <w:multiLevelType w:val="hybridMultilevel"/>
    <w:tmpl w:val="78EA2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C092181"/>
    <w:multiLevelType w:val="hybridMultilevel"/>
    <w:tmpl w:val="F1A49F2E"/>
    <w:lvl w:ilvl="0" w:tplc="35E4F036">
      <w:start w:val="1"/>
      <w:numFmt w:val="bullet"/>
      <w:lvlText w:val="•"/>
      <w:lvlJc w:val="left"/>
      <w:pPr>
        <w:tabs>
          <w:tab w:val="num" w:pos="720"/>
        </w:tabs>
        <w:ind w:left="720" w:hanging="360"/>
      </w:pPr>
      <w:rPr>
        <w:rFonts w:ascii="Times New Roman" w:hAnsi="Times New Roman" w:hint="default"/>
      </w:rPr>
    </w:lvl>
    <w:lvl w:ilvl="1" w:tplc="EF4CEFDE" w:tentative="1">
      <w:start w:val="1"/>
      <w:numFmt w:val="bullet"/>
      <w:lvlText w:val="•"/>
      <w:lvlJc w:val="left"/>
      <w:pPr>
        <w:tabs>
          <w:tab w:val="num" w:pos="1440"/>
        </w:tabs>
        <w:ind w:left="1440" w:hanging="360"/>
      </w:pPr>
      <w:rPr>
        <w:rFonts w:ascii="Times New Roman" w:hAnsi="Times New Roman" w:hint="default"/>
      </w:rPr>
    </w:lvl>
    <w:lvl w:ilvl="2" w:tplc="B8981E38" w:tentative="1">
      <w:start w:val="1"/>
      <w:numFmt w:val="bullet"/>
      <w:lvlText w:val="•"/>
      <w:lvlJc w:val="left"/>
      <w:pPr>
        <w:tabs>
          <w:tab w:val="num" w:pos="2160"/>
        </w:tabs>
        <w:ind w:left="2160" w:hanging="360"/>
      </w:pPr>
      <w:rPr>
        <w:rFonts w:ascii="Times New Roman" w:hAnsi="Times New Roman" w:hint="default"/>
      </w:rPr>
    </w:lvl>
    <w:lvl w:ilvl="3" w:tplc="A7AAB850" w:tentative="1">
      <w:start w:val="1"/>
      <w:numFmt w:val="bullet"/>
      <w:lvlText w:val="•"/>
      <w:lvlJc w:val="left"/>
      <w:pPr>
        <w:tabs>
          <w:tab w:val="num" w:pos="2880"/>
        </w:tabs>
        <w:ind w:left="2880" w:hanging="360"/>
      </w:pPr>
      <w:rPr>
        <w:rFonts w:ascii="Times New Roman" w:hAnsi="Times New Roman" w:hint="default"/>
      </w:rPr>
    </w:lvl>
    <w:lvl w:ilvl="4" w:tplc="75B8B242" w:tentative="1">
      <w:start w:val="1"/>
      <w:numFmt w:val="bullet"/>
      <w:lvlText w:val="•"/>
      <w:lvlJc w:val="left"/>
      <w:pPr>
        <w:tabs>
          <w:tab w:val="num" w:pos="3600"/>
        </w:tabs>
        <w:ind w:left="3600" w:hanging="360"/>
      </w:pPr>
      <w:rPr>
        <w:rFonts w:ascii="Times New Roman" w:hAnsi="Times New Roman" w:hint="default"/>
      </w:rPr>
    </w:lvl>
    <w:lvl w:ilvl="5" w:tplc="3A4E2F32" w:tentative="1">
      <w:start w:val="1"/>
      <w:numFmt w:val="bullet"/>
      <w:lvlText w:val="•"/>
      <w:lvlJc w:val="left"/>
      <w:pPr>
        <w:tabs>
          <w:tab w:val="num" w:pos="4320"/>
        </w:tabs>
        <w:ind w:left="4320" w:hanging="360"/>
      </w:pPr>
      <w:rPr>
        <w:rFonts w:ascii="Times New Roman" w:hAnsi="Times New Roman" w:hint="default"/>
      </w:rPr>
    </w:lvl>
    <w:lvl w:ilvl="6" w:tplc="0240C38C" w:tentative="1">
      <w:start w:val="1"/>
      <w:numFmt w:val="bullet"/>
      <w:lvlText w:val="•"/>
      <w:lvlJc w:val="left"/>
      <w:pPr>
        <w:tabs>
          <w:tab w:val="num" w:pos="5040"/>
        </w:tabs>
        <w:ind w:left="5040" w:hanging="360"/>
      </w:pPr>
      <w:rPr>
        <w:rFonts w:ascii="Times New Roman" w:hAnsi="Times New Roman" w:hint="default"/>
      </w:rPr>
    </w:lvl>
    <w:lvl w:ilvl="7" w:tplc="842AB0CE" w:tentative="1">
      <w:start w:val="1"/>
      <w:numFmt w:val="bullet"/>
      <w:lvlText w:val="•"/>
      <w:lvlJc w:val="left"/>
      <w:pPr>
        <w:tabs>
          <w:tab w:val="num" w:pos="5760"/>
        </w:tabs>
        <w:ind w:left="5760" w:hanging="360"/>
      </w:pPr>
      <w:rPr>
        <w:rFonts w:ascii="Times New Roman" w:hAnsi="Times New Roman" w:hint="default"/>
      </w:rPr>
    </w:lvl>
    <w:lvl w:ilvl="8" w:tplc="43FC74C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8B07C3D"/>
    <w:multiLevelType w:val="hybridMultilevel"/>
    <w:tmpl w:val="80FA5B18"/>
    <w:lvl w:ilvl="0" w:tplc="75B631D8">
      <w:start w:val="1"/>
      <w:numFmt w:val="decimal"/>
      <w:lvlText w:val="%1."/>
      <w:lvlJc w:val="left"/>
      <w:pPr>
        <w:ind w:left="720" w:hanging="360"/>
      </w:pPr>
      <w:rPr>
        <w:rFonts w:eastAsiaTheme="minorEastAsia"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DA3A6B"/>
    <w:multiLevelType w:val="hybridMultilevel"/>
    <w:tmpl w:val="D2DAA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6B65F2"/>
    <w:multiLevelType w:val="hybridMultilevel"/>
    <w:tmpl w:val="494E9A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6101894"/>
    <w:multiLevelType w:val="hybridMultilevel"/>
    <w:tmpl w:val="1A1ADEDC"/>
    <w:lvl w:ilvl="0" w:tplc="0394A836">
      <w:start w:val="1"/>
      <w:numFmt w:val="upp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BB40C99"/>
    <w:multiLevelType w:val="hybridMultilevel"/>
    <w:tmpl w:val="1394887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00262A"/>
    <w:multiLevelType w:val="hybridMultilevel"/>
    <w:tmpl w:val="96B04B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55781E5D"/>
    <w:multiLevelType w:val="hybridMultilevel"/>
    <w:tmpl w:val="1700DBB6"/>
    <w:lvl w:ilvl="0" w:tplc="5B08BFE4">
      <w:start w:val="1"/>
      <w:numFmt w:val="bullet"/>
      <w:lvlText w:val="•"/>
      <w:lvlJc w:val="left"/>
      <w:pPr>
        <w:tabs>
          <w:tab w:val="num" w:pos="720"/>
        </w:tabs>
        <w:ind w:left="720" w:hanging="360"/>
      </w:pPr>
      <w:rPr>
        <w:rFonts w:ascii="Arial" w:hAnsi="Arial" w:hint="default"/>
      </w:rPr>
    </w:lvl>
    <w:lvl w:ilvl="1" w:tplc="487C2C88" w:tentative="1">
      <w:start w:val="1"/>
      <w:numFmt w:val="bullet"/>
      <w:lvlText w:val="•"/>
      <w:lvlJc w:val="left"/>
      <w:pPr>
        <w:tabs>
          <w:tab w:val="num" w:pos="1440"/>
        </w:tabs>
        <w:ind w:left="1440" w:hanging="360"/>
      </w:pPr>
      <w:rPr>
        <w:rFonts w:ascii="Arial" w:hAnsi="Arial" w:hint="default"/>
      </w:rPr>
    </w:lvl>
    <w:lvl w:ilvl="2" w:tplc="DF067D84" w:tentative="1">
      <w:start w:val="1"/>
      <w:numFmt w:val="bullet"/>
      <w:lvlText w:val="•"/>
      <w:lvlJc w:val="left"/>
      <w:pPr>
        <w:tabs>
          <w:tab w:val="num" w:pos="2160"/>
        </w:tabs>
        <w:ind w:left="2160" w:hanging="360"/>
      </w:pPr>
      <w:rPr>
        <w:rFonts w:ascii="Arial" w:hAnsi="Arial" w:hint="default"/>
      </w:rPr>
    </w:lvl>
    <w:lvl w:ilvl="3" w:tplc="D23C03E2" w:tentative="1">
      <w:start w:val="1"/>
      <w:numFmt w:val="bullet"/>
      <w:lvlText w:val="•"/>
      <w:lvlJc w:val="left"/>
      <w:pPr>
        <w:tabs>
          <w:tab w:val="num" w:pos="2880"/>
        </w:tabs>
        <w:ind w:left="2880" w:hanging="360"/>
      </w:pPr>
      <w:rPr>
        <w:rFonts w:ascii="Arial" w:hAnsi="Arial" w:hint="default"/>
      </w:rPr>
    </w:lvl>
    <w:lvl w:ilvl="4" w:tplc="5E86D1B8" w:tentative="1">
      <w:start w:val="1"/>
      <w:numFmt w:val="bullet"/>
      <w:lvlText w:val="•"/>
      <w:lvlJc w:val="left"/>
      <w:pPr>
        <w:tabs>
          <w:tab w:val="num" w:pos="3600"/>
        </w:tabs>
        <w:ind w:left="3600" w:hanging="360"/>
      </w:pPr>
      <w:rPr>
        <w:rFonts w:ascii="Arial" w:hAnsi="Arial" w:hint="default"/>
      </w:rPr>
    </w:lvl>
    <w:lvl w:ilvl="5" w:tplc="0BC87A3C" w:tentative="1">
      <w:start w:val="1"/>
      <w:numFmt w:val="bullet"/>
      <w:lvlText w:val="•"/>
      <w:lvlJc w:val="left"/>
      <w:pPr>
        <w:tabs>
          <w:tab w:val="num" w:pos="4320"/>
        </w:tabs>
        <w:ind w:left="4320" w:hanging="360"/>
      </w:pPr>
      <w:rPr>
        <w:rFonts w:ascii="Arial" w:hAnsi="Arial" w:hint="default"/>
      </w:rPr>
    </w:lvl>
    <w:lvl w:ilvl="6" w:tplc="ACC8085A" w:tentative="1">
      <w:start w:val="1"/>
      <w:numFmt w:val="bullet"/>
      <w:lvlText w:val="•"/>
      <w:lvlJc w:val="left"/>
      <w:pPr>
        <w:tabs>
          <w:tab w:val="num" w:pos="5040"/>
        </w:tabs>
        <w:ind w:left="5040" w:hanging="360"/>
      </w:pPr>
      <w:rPr>
        <w:rFonts w:ascii="Arial" w:hAnsi="Arial" w:hint="default"/>
      </w:rPr>
    </w:lvl>
    <w:lvl w:ilvl="7" w:tplc="A2C02356" w:tentative="1">
      <w:start w:val="1"/>
      <w:numFmt w:val="bullet"/>
      <w:lvlText w:val="•"/>
      <w:lvlJc w:val="left"/>
      <w:pPr>
        <w:tabs>
          <w:tab w:val="num" w:pos="5760"/>
        </w:tabs>
        <w:ind w:left="5760" w:hanging="360"/>
      </w:pPr>
      <w:rPr>
        <w:rFonts w:ascii="Arial" w:hAnsi="Arial" w:hint="default"/>
      </w:rPr>
    </w:lvl>
    <w:lvl w:ilvl="8" w:tplc="F172345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1B1A89"/>
    <w:multiLevelType w:val="hybridMultilevel"/>
    <w:tmpl w:val="3B4C5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65C3E80"/>
    <w:multiLevelType w:val="hybridMultilevel"/>
    <w:tmpl w:val="A4246D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A1B0464"/>
    <w:multiLevelType w:val="hybridMultilevel"/>
    <w:tmpl w:val="4F26E5E4"/>
    <w:lvl w:ilvl="0" w:tplc="DA2C8712">
      <w:start w:val="1"/>
      <w:numFmt w:val="bullet"/>
      <w:lvlText w:val="•"/>
      <w:lvlJc w:val="left"/>
      <w:pPr>
        <w:tabs>
          <w:tab w:val="num" w:pos="720"/>
        </w:tabs>
        <w:ind w:left="720" w:hanging="360"/>
      </w:pPr>
      <w:rPr>
        <w:rFonts w:ascii="Arial" w:hAnsi="Arial" w:hint="default"/>
      </w:rPr>
    </w:lvl>
    <w:lvl w:ilvl="1" w:tplc="5734F264" w:tentative="1">
      <w:start w:val="1"/>
      <w:numFmt w:val="bullet"/>
      <w:lvlText w:val="•"/>
      <w:lvlJc w:val="left"/>
      <w:pPr>
        <w:tabs>
          <w:tab w:val="num" w:pos="1440"/>
        </w:tabs>
        <w:ind w:left="1440" w:hanging="360"/>
      </w:pPr>
      <w:rPr>
        <w:rFonts w:ascii="Arial" w:hAnsi="Arial" w:hint="default"/>
      </w:rPr>
    </w:lvl>
    <w:lvl w:ilvl="2" w:tplc="960484D2" w:tentative="1">
      <w:start w:val="1"/>
      <w:numFmt w:val="bullet"/>
      <w:lvlText w:val="•"/>
      <w:lvlJc w:val="left"/>
      <w:pPr>
        <w:tabs>
          <w:tab w:val="num" w:pos="2160"/>
        </w:tabs>
        <w:ind w:left="2160" w:hanging="360"/>
      </w:pPr>
      <w:rPr>
        <w:rFonts w:ascii="Arial" w:hAnsi="Arial" w:hint="default"/>
      </w:rPr>
    </w:lvl>
    <w:lvl w:ilvl="3" w:tplc="11FEA61C" w:tentative="1">
      <w:start w:val="1"/>
      <w:numFmt w:val="bullet"/>
      <w:lvlText w:val="•"/>
      <w:lvlJc w:val="left"/>
      <w:pPr>
        <w:tabs>
          <w:tab w:val="num" w:pos="2880"/>
        </w:tabs>
        <w:ind w:left="2880" w:hanging="360"/>
      </w:pPr>
      <w:rPr>
        <w:rFonts w:ascii="Arial" w:hAnsi="Arial" w:hint="default"/>
      </w:rPr>
    </w:lvl>
    <w:lvl w:ilvl="4" w:tplc="299C9AD2" w:tentative="1">
      <w:start w:val="1"/>
      <w:numFmt w:val="bullet"/>
      <w:lvlText w:val="•"/>
      <w:lvlJc w:val="left"/>
      <w:pPr>
        <w:tabs>
          <w:tab w:val="num" w:pos="3600"/>
        </w:tabs>
        <w:ind w:left="3600" w:hanging="360"/>
      </w:pPr>
      <w:rPr>
        <w:rFonts w:ascii="Arial" w:hAnsi="Arial" w:hint="default"/>
      </w:rPr>
    </w:lvl>
    <w:lvl w:ilvl="5" w:tplc="D3D4F686" w:tentative="1">
      <w:start w:val="1"/>
      <w:numFmt w:val="bullet"/>
      <w:lvlText w:val="•"/>
      <w:lvlJc w:val="left"/>
      <w:pPr>
        <w:tabs>
          <w:tab w:val="num" w:pos="4320"/>
        </w:tabs>
        <w:ind w:left="4320" w:hanging="360"/>
      </w:pPr>
      <w:rPr>
        <w:rFonts w:ascii="Arial" w:hAnsi="Arial" w:hint="default"/>
      </w:rPr>
    </w:lvl>
    <w:lvl w:ilvl="6" w:tplc="FFEA5D20" w:tentative="1">
      <w:start w:val="1"/>
      <w:numFmt w:val="bullet"/>
      <w:lvlText w:val="•"/>
      <w:lvlJc w:val="left"/>
      <w:pPr>
        <w:tabs>
          <w:tab w:val="num" w:pos="5040"/>
        </w:tabs>
        <w:ind w:left="5040" w:hanging="360"/>
      </w:pPr>
      <w:rPr>
        <w:rFonts w:ascii="Arial" w:hAnsi="Arial" w:hint="default"/>
      </w:rPr>
    </w:lvl>
    <w:lvl w:ilvl="7" w:tplc="210E77C4" w:tentative="1">
      <w:start w:val="1"/>
      <w:numFmt w:val="bullet"/>
      <w:lvlText w:val="•"/>
      <w:lvlJc w:val="left"/>
      <w:pPr>
        <w:tabs>
          <w:tab w:val="num" w:pos="5760"/>
        </w:tabs>
        <w:ind w:left="5760" w:hanging="360"/>
      </w:pPr>
      <w:rPr>
        <w:rFonts w:ascii="Arial" w:hAnsi="Arial" w:hint="default"/>
      </w:rPr>
    </w:lvl>
    <w:lvl w:ilvl="8" w:tplc="14240DF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C6600E"/>
    <w:multiLevelType w:val="hybridMultilevel"/>
    <w:tmpl w:val="2AECFDB2"/>
    <w:lvl w:ilvl="0" w:tplc="1809000F">
      <w:start w:val="1"/>
      <w:numFmt w:val="decimal"/>
      <w:lvlText w:val="%1."/>
      <w:lvlJc w:val="left"/>
      <w:pPr>
        <w:ind w:left="502"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333683A"/>
    <w:multiLevelType w:val="hybridMultilevel"/>
    <w:tmpl w:val="AC4A01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48A4CAF"/>
    <w:multiLevelType w:val="hybridMultilevel"/>
    <w:tmpl w:val="408A5D18"/>
    <w:lvl w:ilvl="0" w:tplc="DA78D284">
      <w:start w:val="1"/>
      <w:numFmt w:val="bullet"/>
      <w:lvlText w:val="•"/>
      <w:lvlJc w:val="left"/>
      <w:pPr>
        <w:tabs>
          <w:tab w:val="num" w:pos="720"/>
        </w:tabs>
        <w:ind w:left="720" w:hanging="360"/>
      </w:pPr>
      <w:rPr>
        <w:rFonts w:ascii="Arial" w:hAnsi="Arial" w:hint="default"/>
      </w:rPr>
    </w:lvl>
    <w:lvl w:ilvl="1" w:tplc="8D649FF0" w:tentative="1">
      <w:start w:val="1"/>
      <w:numFmt w:val="bullet"/>
      <w:lvlText w:val="•"/>
      <w:lvlJc w:val="left"/>
      <w:pPr>
        <w:tabs>
          <w:tab w:val="num" w:pos="1440"/>
        </w:tabs>
        <w:ind w:left="1440" w:hanging="360"/>
      </w:pPr>
      <w:rPr>
        <w:rFonts w:ascii="Arial" w:hAnsi="Arial" w:hint="default"/>
      </w:rPr>
    </w:lvl>
    <w:lvl w:ilvl="2" w:tplc="4E208E60" w:tentative="1">
      <w:start w:val="1"/>
      <w:numFmt w:val="bullet"/>
      <w:lvlText w:val="•"/>
      <w:lvlJc w:val="left"/>
      <w:pPr>
        <w:tabs>
          <w:tab w:val="num" w:pos="2160"/>
        </w:tabs>
        <w:ind w:left="2160" w:hanging="360"/>
      </w:pPr>
      <w:rPr>
        <w:rFonts w:ascii="Arial" w:hAnsi="Arial" w:hint="default"/>
      </w:rPr>
    </w:lvl>
    <w:lvl w:ilvl="3" w:tplc="8B522ADE" w:tentative="1">
      <w:start w:val="1"/>
      <w:numFmt w:val="bullet"/>
      <w:lvlText w:val="•"/>
      <w:lvlJc w:val="left"/>
      <w:pPr>
        <w:tabs>
          <w:tab w:val="num" w:pos="2880"/>
        </w:tabs>
        <w:ind w:left="2880" w:hanging="360"/>
      </w:pPr>
      <w:rPr>
        <w:rFonts w:ascii="Arial" w:hAnsi="Arial" w:hint="default"/>
      </w:rPr>
    </w:lvl>
    <w:lvl w:ilvl="4" w:tplc="FEA23FDA" w:tentative="1">
      <w:start w:val="1"/>
      <w:numFmt w:val="bullet"/>
      <w:lvlText w:val="•"/>
      <w:lvlJc w:val="left"/>
      <w:pPr>
        <w:tabs>
          <w:tab w:val="num" w:pos="3600"/>
        </w:tabs>
        <w:ind w:left="3600" w:hanging="360"/>
      </w:pPr>
      <w:rPr>
        <w:rFonts w:ascii="Arial" w:hAnsi="Arial" w:hint="default"/>
      </w:rPr>
    </w:lvl>
    <w:lvl w:ilvl="5" w:tplc="FCA6275A" w:tentative="1">
      <w:start w:val="1"/>
      <w:numFmt w:val="bullet"/>
      <w:lvlText w:val="•"/>
      <w:lvlJc w:val="left"/>
      <w:pPr>
        <w:tabs>
          <w:tab w:val="num" w:pos="4320"/>
        </w:tabs>
        <w:ind w:left="4320" w:hanging="360"/>
      </w:pPr>
      <w:rPr>
        <w:rFonts w:ascii="Arial" w:hAnsi="Arial" w:hint="default"/>
      </w:rPr>
    </w:lvl>
    <w:lvl w:ilvl="6" w:tplc="2BE410C2" w:tentative="1">
      <w:start w:val="1"/>
      <w:numFmt w:val="bullet"/>
      <w:lvlText w:val="•"/>
      <w:lvlJc w:val="left"/>
      <w:pPr>
        <w:tabs>
          <w:tab w:val="num" w:pos="5040"/>
        </w:tabs>
        <w:ind w:left="5040" w:hanging="360"/>
      </w:pPr>
      <w:rPr>
        <w:rFonts w:ascii="Arial" w:hAnsi="Arial" w:hint="default"/>
      </w:rPr>
    </w:lvl>
    <w:lvl w:ilvl="7" w:tplc="4D2281E2" w:tentative="1">
      <w:start w:val="1"/>
      <w:numFmt w:val="bullet"/>
      <w:lvlText w:val="•"/>
      <w:lvlJc w:val="left"/>
      <w:pPr>
        <w:tabs>
          <w:tab w:val="num" w:pos="5760"/>
        </w:tabs>
        <w:ind w:left="5760" w:hanging="360"/>
      </w:pPr>
      <w:rPr>
        <w:rFonts w:ascii="Arial" w:hAnsi="Arial" w:hint="default"/>
      </w:rPr>
    </w:lvl>
    <w:lvl w:ilvl="8" w:tplc="2CE230E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2E0A0A"/>
    <w:multiLevelType w:val="hybridMultilevel"/>
    <w:tmpl w:val="A3E2B3AE"/>
    <w:lvl w:ilvl="0" w:tplc="8B76B446">
      <w:start w:val="1"/>
      <w:numFmt w:val="bullet"/>
      <w:lvlText w:val="•"/>
      <w:lvlJc w:val="left"/>
      <w:pPr>
        <w:tabs>
          <w:tab w:val="num" w:pos="720"/>
        </w:tabs>
        <w:ind w:left="720" w:hanging="360"/>
      </w:pPr>
      <w:rPr>
        <w:rFonts w:ascii="Times New Roman" w:hAnsi="Times New Roman" w:hint="default"/>
      </w:rPr>
    </w:lvl>
    <w:lvl w:ilvl="1" w:tplc="84868438" w:tentative="1">
      <w:start w:val="1"/>
      <w:numFmt w:val="bullet"/>
      <w:lvlText w:val="•"/>
      <w:lvlJc w:val="left"/>
      <w:pPr>
        <w:tabs>
          <w:tab w:val="num" w:pos="1440"/>
        </w:tabs>
        <w:ind w:left="1440" w:hanging="360"/>
      </w:pPr>
      <w:rPr>
        <w:rFonts w:ascii="Times New Roman" w:hAnsi="Times New Roman" w:hint="default"/>
      </w:rPr>
    </w:lvl>
    <w:lvl w:ilvl="2" w:tplc="B9CC4940" w:tentative="1">
      <w:start w:val="1"/>
      <w:numFmt w:val="bullet"/>
      <w:lvlText w:val="•"/>
      <w:lvlJc w:val="left"/>
      <w:pPr>
        <w:tabs>
          <w:tab w:val="num" w:pos="2160"/>
        </w:tabs>
        <w:ind w:left="2160" w:hanging="360"/>
      </w:pPr>
      <w:rPr>
        <w:rFonts w:ascii="Times New Roman" w:hAnsi="Times New Roman" w:hint="default"/>
      </w:rPr>
    </w:lvl>
    <w:lvl w:ilvl="3" w:tplc="9D78B26A" w:tentative="1">
      <w:start w:val="1"/>
      <w:numFmt w:val="bullet"/>
      <w:lvlText w:val="•"/>
      <w:lvlJc w:val="left"/>
      <w:pPr>
        <w:tabs>
          <w:tab w:val="num" w:pos="2880"/>
        </w:tabs>
        <w:ind w:left="2880" w:hanging="360"/>
      </w:pPr>
      <w:rPr>
        <w:rFonts w:ascii="Times New Roman" w:hAnsi="Times New Roman" w:hint="default"/>
      </w:rPr>
    </w:lvl>
    <w:lvl w:ilvl="4" w:tplc="03CC0520" w:tentative="1">
      <w:start w:val="1"/>
      <w:numFmt w:val="bullet"/>
      <w:lvlText w:val="•"/>
      <w:lvlJc w:val="left"/>
      <w:pPr>
        <w:tabs>
          <w:tab w:val="num" w:pos="3600"/>
        </w:tabs>
        <w:ind w:left="3600" w:hanging="360"/>
      </w:pPr>
      <w:rPr>
        <w:rFonts w:ascii="Times New Roman" w:hAnsi="Times New Roman" w:hint="default"/>
      </w:rPr>
    </w:lvl>
    <w:lvl w:ilvl="5" w:tplc="E0885B02" w:tentative="1">
      <w:start w:val="1"/>
      <w:numFmt w:val="bullet"/>
      <w:lvlText w:val="•"/>
      <w:lvlJc w:val="left"/>
      <w:pPr>
        <w:tabs>
          <w:tab w:val="num" w:pos="4320"/>
        </w:tabs>
        <w:ind w:left="4320" w:hanging="360"/>
      </w:pPr>
      <w:rPr>
        <w:rFonts w:ascii="Times New Roman" w:hAnsi="Times New Roman" w:hint="default"/>
      </w:rPr>
    </w:lvl>
    <w:lvl w:ilvl="6" w:tplc="B89E014A" w:tentative="1">
      <w:start w:val="1"/>
      <w:numFmt w:val="bullet"/>
      <w:lvlText w:val="•"/>
      <w:lvlJc w:val="left"/>
      <w:pPr>
        <w:tabs>
          <w:tab w:val="num" w:pos="5040"/>
        </w:tabs>
        <w:ind w:left="5040" w:hanging="360"/>
      </w:pPr>
      <w:rPr>
        <w:rFonts w:ascii="Times New Roman" w:hAnsi="Times New Roman" w:hint="default"/>
      </w:rPr>
    </w:lvl>
    <w:lvl w:ilvl="7" w:tplc="E1B09982" w:tentative="1">
      <w:start w:val="1"/>
      <w:numFmt w:val="bullet"/>
      <w:lvlText w:val="•"/>
      <w:lvlJc w:val="left"/>
      <w:pPr>
        <w:tabs>
          <w:tab w:val="num" w:pos="5760"/>
        </w:tabs>
        <w:ind w:left="5760" w:hanging="360"/>
      </w:pPr>
      <w:rPr>
        <w:rFonts w:ascii="Times New Roman" w:hAnsi="Times New Roman" w:hint="default"/>
      </w:rPr>
    </w:lvl>
    <w:lvl w:ilvl="8" w:tplc="7A92997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B770489"/>
    <w:multiLevelType w:val="hybridMultilevel"/>
    <w:tmpl w:val="50AC39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C5660A9"/>
    <w:multiLevelType w:val="hybridMultilevel"/>
    <w:tmpl w:val="4950D69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D9A0373"/>
    <w:multiLevelType w:val="hybridMultilevel"/>
    <w:tmpl w:val="9A00A212"/>
    <w:lvl w:ilvl="0" w:tplc="18090001">
      <w:start w:val="1"/>
      <w:numFmt w:val="bullet"/>
      <w:lvlText w:val=""/>
      <w:lvlJc w:val="left"/>
      <w:pPr>
        <w:ind w:left="2506" w:hanging="360"/>
      </w:pPr>
      <w:rPr>
        <w:rFonts w:ascii="Symbol" w:hAnsi="Symbol" w:hint="default"/>
      </w:rPr>
    </w:lvl>
    <w:lvl w:ilvl="1" w:tplc="18090003" w:tentative="1">
      <w:start w:val="1"/>
      <w:numFmt w:val="bullet"/>
      <w:lvlText w:val="o"/>
      <w:lvlJc w:val="left"/>
      <w:pPr>
        <w:ind w:left="1786" w:hanging="360"/>
      </w:pPr>
      <w:rPr>
        <w:rFonts w:ascii="Courier New" w:hAnsi="Courier New" w:cs="Courier New" w:hint="default"/>
      </w:rPr>
    </w:lvl>
    <w:lvl w:ilvl="2" w:tplc="18090005" w:tentative="1">
      <w:start w:val="1"/>
      <w:numFmt w:val="bullet"/>
      <w:lvlText w:val=""/>
      <w:lvlJc w:val="left"/>
      <w:pPr>
        <w:ind w:left="2506" w:hanging="360"/>
      </w:pPr>
      <w:rPr>
        <w:rFonts w:ascii="Wingdings" w:hAnsi="Wingdings" w:hint="default"/>
      </w:rPr>
    </w:lvl>
    <w:lvl w:ilvl="3" w:tplc="18090001" w:tentative="1">
      <w:start w:val="1"/>
      <w:numFmt w:val="bullet"/>
      <w:lvlText w:val=""/>
      <w:lvlJc w:val="left"/>
      <w:pPr>
        <w:ind w:left="3226" w:hanging="360"/>
      </w:pPr>
      <w:rPr>
        <w:rFonts w:ascii="Symbol" w:hAnsi="Symbol" w:hint="default"/>
      </w:rPr>
    </w:lvl>
    <w:lvl w:ilvl="4" w:tplc="18090003" w:tentative="1">
      <w:start w:val="1"/>
      <w:numFmt w:val="bullet"/>
      <w:lvlText w:val="o"/>
      <w:lvlJc w:val="left"/>
      <w:pPr>
        <w:ind w:left="3946" w:hanging="360"/>
      </w:pPr>
      <w:rPr>
        <w:rFonts w:ascii="Courier New" w:hAnsi="Courier New" w:cs="Courier New" w:hint="default"/>
      </w:rPr>
    </w:lvl>
    <w:lvl w:ilvl="5" w:tplc="18090005" w:tentative="1">
      <w:start w:val="1"/>
      <w:numFmt w:val="bullet"/>
      <w:lvlText w:val=""/>
      <w:lvlJc w:val="left"/>
      <w:pPr>
        <w:ind w:left="4666" w:hanging="360"/>
      </w:pPr>
      <w:rPr>
        <w:rFonts w:ascii="Wingdings" w:hAnsi="Wingdings" w:hint="default"/>
      </w:rPr>
    </w:lvl>
    <w:lvl w:ilvl="6" w:tplc="18090001" w:tentative="1">
      <w:start w:val="1"/>
      <w:numFmt w:val="bullet"/>
      <w:lvlText w:val=""/>
      <w:lvlJc w:val="left"/>
      <w:pPr>
        <w:ind w:left="5386" w:hanging="360"/>
      </w:pPr>
      <w:rPr>
        <w:rFonts w:ascii="Symbol" w:hAnsi="Symbol" w:hint="default"/>
      </w:rPr>
    </w:lvl>
    <w:lvl w:ilvl="7" w:tplc="18090003" w:tentative="1">
      <w:start w:val="1"/>
      <w:numFmt w:val="bullet"/>
      <w:lvlText w:val="o"/>
      <w:lvlJc w:val="left"/>
      <w:pPr>
        <w:ind w:left="6106" w:hanging="360"/>
      </w:pPr>
      <w:rPr>
        <w:rFonts w:ascii="Courier New" w:hAnsi="Courier New" w:cs="Courier New" w:hint="default"/>
      </w:rPr>
    </w:lvl>
    <w:lvl w:ilvl="8" w:tplc="18090005" w:tentative="1">
      <w:start w:val="1"/>
      <w:numFmt w:val="bullet"/>
      <w:lvlText w:val=""/>
      <w:lvlJc w:val="left"/>
      <w:pPr>
        <w:ind w:left="6826" w:hanging="360"/>
      </w:pPr>
      <w:rPr>
        <w:rFonts w:ascii="Wingdings" w:hAnsi="Wingdings" w:hint="default"/>
      </w:rPr>
    </w:lvl>
  </w:abstractNum>
  <w:abstractNum w:abstractNumId="38" w15:restartNumberingAfterBreak="0">
    <w:nsid w:val="701E0BDB"/>
    <w:multiLevelType w:val="hybridMultilevel"/>
    <w:tmpl w:val="ED848226"/>
    <w:lvl w:ilvl="0" w:tplc="5DEA65D4">
      <w:start w:val="1"/>
      <w:numFmt w:val="decimal"/>
      <w:lvlText w:val="%1."/>
      <w:lvlJc w:val="left"/>
      <w:pPr>
        <w:ind w:left="720" w:hanging="360"/>
      </w:pPr>
      <w:rPr>
        <w:rFonts w:asciiTheme="minorHAnsi" w:eastAsiaTheme="minorEastAsia" w:hAnsi="Century Gothic"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2777CA1"/>
    <w:multiLevelType w:val="hybridMultilevel"/>
    <w:tmpl w:val="219A811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3A56000"/>
    <w:multiLevelType w:val="hybridMultilevel"/>
    <w:tmpl w:val="62BC3358"/>
    <w:lvl w:ilvl="0" w:tplc="0CAC86C2">
      <w:start w:val="1"/>
      <w:numFmt w:val="bullet"/>
      <w:lvlText w:val="•"/>
      <w:lvlJc w:val="left"/>
      <w:pPr>
        <w:tabs>
          <w:tab w:val="num" w:pos="720"/>
        </w:tabs>
        <w:ind w:left="720" w:hanging="360"/>
      </w:pPr>
      <w:rPr>
        <w:rFonts w:ascii="Arial" w:hAnsi="Arial" w:hint="default"/>
      </w:rPr>
    </w:lvl>
    <w:lvl w:ilvl="1" w:tplc="2A38EB50" w:tentative="1">
      <w:start w:val="1"/>
      <w:numFmt w:val="bullet"/>
      <w:lvlText w:val="•"/>
      <w:lvlJc w:val="left"/>
      <w:pPr>
        <w:tabs>
          <w:tab w:val="num" w:pos="1440"/>
        </w:tabs>
        <w:ind w:left="1440" w:hanging="360"/>
      </w:pPr>
      <w:rPr>
        <w:rFonts w:ascii="Arial" w:hAnsi="Arial" w:hint="default"/>
      </w:rPr>
    </w:lvl>
    <w:lvl w:ilvl="2" w:tplc="DAFCA110" w:tentative="1">
      <w:start w:val="1"/>
      <w:numFmt w:val="bullet"/>
      <w:lvlText w:val="•"/>
      <w:lvlJc w:val="left"/>
      <w:pPr>
        <w:tabs>
          <w:tab w:val="num" w:pos="2160"/>
        </w:tabs>
        <w:ind w:left="2160" w:hanging="360"/>
      </w:pPr>
      <w:rPr>
        <w:rFonts w:ascii="Arial" w:hAnsi="Arial" w:hint="default"/>
      </w:rPr>
    </w:lvl>
    <w:lvl w:ilvl="3" w:tplc="767624CA" w:tentative="1">
      <w:start w:val="1"/>
      <w:numFmt w:val="bullet"/>
      <w:lvlText w:val="•"/>
      <w:lvlJc w:val="left"/>
      <w:pPr>
        <w:tabs>
          <w:tab w:val="num" w:pos="2880"/>
        </w:tabs>
        <w:ind w:left="2880" w:hanging="360"/>
      </w:pPr>
      <w:rPr>
        <w:rFonts w:ascii="Arial" w:hAnsi="Arial" w:hint="default"/>
      </w:rPr>
    </w:lvl>
    <w:lvl w:ilvl="4" w:tplc="BD14402A" w:tentative="1">
      <w:start w:val="1"/>
      <w:numFmt w:val="bullet"/>
      <w:lvlText w:val="•"/>
      <w:lvlJc w:val="left"/>
      <w:pPr>
        <w:tabs>
          <w:tab w:val="num" w:pos="3600"/>
        </w:tabs>
        <w:ind w:left="3600" w:hanging="360"/>
      </w:pPr>
      <w:rPr>
        <w:rFonts w:ascii="Arial" w:hAnsi="Arial" w:hint="default"/>
      </w:rPr>
    </w:lvl>
    <w:lvl w:ilvl="5" w:tplc="E808193A" w:tentative="1">
      <w:start w:val="1"/>
      <w:numFmt w:val="bullet"/>
      <w:lvlText w:val="•"/>
      <w:lvlJc w:val="left"/>
      <w:pPr>
        <w:tabs>
          <w:tab w:val="num" w:pos="4320"/>
        </w:tabs>
        <w:ind w:left="4320" w:hanging="360"/>
      </w:pPr>
      <w:rPr>
        <w:rFonts w:ascii="Arial" w:hAnsi="Arial" w:hint="default"/>
      </w:rPr>
    </w:lvl>
    <w:lvl w:ilvl="6" w:tplc="1660C69A" w:tentative="1">
      <w:start w:val="1"/>
      <w:numFmt w:val="bullet"/>
      <w:lvlText w:val="•"/>
      <w:lvlJc w:val="left"/>
      <w:pPr>
        <w:tabs>
          <w:tab w:val="num" w:pos="5040"/>
        </w:tabs>
        <w:ind w:left="5040" w:hanging="360"/>
      </w:pPr>
      <w:rPr>
        <w:rFonts w:ascii="Arial" w:hAnsi="Arial" w:hint="default"/>
      </w:rPr>
    </w:lvl>
    <w:lvl w:ilvl="7" w:tplc="88D60FF8" w:tentative="1">
      <w:start w:val="1"/>
      <w:numFmt w:val="bullet"/>
      <w:lvlText w:val="•"/>
      <w:lvlJc w:val="left"/>
      <w:pPr>
        <w:tabs>
          <w:tab w:val="num" w:pos="5760"/>
        </w:tabs>
        <w:ind w:left="5760" w:hanging="360"/>
      </w:pPr>
      <w:rPr>
        <w:rFonts w:ascii="Arial" w:hAnsi="Arial" w:hint="default"/>
      </w:rPr>
    </w:lvl>
    <w:lvl w:ilvl="8" w:tplc="E138CC8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0D124D"/>
    <w:multiLevelType w:val="hybridMultilevel"/>
    <w:tmpl w:val="0A04A196"/>
    <w:lvl w:ilvl="0" w:tplc="50CCF430">
      <w:numFmt w:val="bullet"/>
      <w:lvlText w:val="-"/>
      <w:lvlJc w:val="left"/>
      <w:pPr>
        <w:ind w:left="2160" w:hanging="36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2" w15:restartNumberingAfterBreak="0">
    <w:nsid w:val="7A684C92"/>
    <w:multiLevelType w:val="hybridMultilevel"/>
    <w:tmpl w:val="8A94F652"/>
    <w:lvl w:ilvl="0" w:tplc="57F822B4">
      <w:start w:val="1"/>
      <w:numFmt w:val="bullet"/>
      <w:lvlText w:val="•"/>
      <w:lvlJc w:val="left"/>
      <w:pPr>
        <w:tabs>
          <w:tab w:val="num" w:pos="720"/>
        </w:tabs>
        <w:ind w:left="720" w:hanging="360"/>
      </w:pPr>
      <w:rPr>
        <w:rFonts w:ascii="Times New Roman" w:hAnsi="Times New Roman" w:hint="default"/>
      </w:rPr>
    </w:lvl>
    <w:lvl w:ilvl="1" w:tplc="DBB0A408" w:tentative="1">
      <w:start w:val="1"/>
      <w:numFmt w:val="bullet"/>
      <w:lvlText w:val="•"/>
      <w:lvlJc w:val="left"/>
      <w:pPr>
        <w:tabs>
          <w:tab w:val="num" w:pos="1440"/>
        </w:tabs>
        <w:ind w:left="1440" w:hanging="360"/>
      </w:pPr>
      <w:rPr>
        <w:rFonts w:ascii="Times New Roman" w:hAnsi="Times New Roman" w:hint="default"/>
      </w:rPr>
    </w:lvl>
    <w:lvl w:ilvl="2" w:tplc="6B0AE7E4" w:tentative="1">
      <w:start w:val="1"/>
      <w:numFmt w:val="bullet"/>
      <w:lvlText w:val="•"/>
      <w:lvlJc w:val="left"/>
      <w:pPr>
        <w:tabs>
          <w:tab w:val="num" w:pos="2160"/>
        </w:tabs>
        <w:ind w:left="2160" w:hanging="360"/>
      </w:pPr>
      <w:rPr>
        <w:rFonts w:ascii="Times New Roman" w:hAnsi="Times New Roman" w:hint="default"/>
      </w:rPr>
    </w:lvl>
    <w:lvl w:ilvl="3" w:tplc="B18247DE" w:tentative="1">
      <w:start w:val="1"/>
      <w:numFmt w:val="bullet"/>
      <w:lvlText w:val="•"/>
      <w:lvlJc w:val="left"/>
      <w:pPr>
        <w:tabs>
          <w:tab w:val="num" w:pos="2880"/>
        </w:tabs>
        <w:ind w:left="2880" w:hanging="360"/>
      </w:pPr>
      <w:rPr>
        <w:rFonts w:ascii="Times New Roman" w:hAnsi="Times New Roman" w:hint="default"/>
      </w:rPr>
    </w:lvl>
    <w:lvl w:ilvl="4" w:tplc="847ACB3E" w:tentative="1">
      <w:start w:val="1"/>
      <w:numFmt w:val="bullet"/>
      <w:lvlText w:val="•"/>
      <w:lvlJc w:val="left"/>
      <w:pPr>
        <w:tabs>
          <w:tab w:val="num" w:pos="3600"/>
        </w:tabs>
        <w:ind w:left="3600" w:hanging="360"/>
      </w:pPr>
      <w:rPr>
        <w:rFonts w:ascii="Times New Roman" w:hAnsi="Times New Roman" w:hint="default"/>
      </w:rPr>
    </w:lvl>
    <w:lvl w:ilvl="5" w:tplc="8A4CE924" w:tentative="1">
      <w:start w:val="1"/>
      <w:numFmt w:val="bullet"/>
      <w:lvlText w:val="•"/>
      <w:lvlJc w:val="left"/>
      <w:pPr>
        <w:tabs>
          <w:tab w:val="num" w:pos="4320"/>
        </w:tabs>
        <w:ind w:left="4320" w:hanging="360"/>
      </w:pPr>
      <w:rPr>
        <w:rFonts w:ascii="Times New Roman" w:hAnsi="Times New Roman" w:hint="default"/>
      </w:rPr>
    </w:lvl>
    <w:lvl w:ilvl="6" w:tplc="BEF4342C" w:tentative="1">
      <w:start w:val="1"/>
      <w:numFmt w:val="bullet"/>
      <w:lvlText w:val="•"/>
      <w:lvlJc w:val="left"/>
      <w:pPr>
        <w:tabs>
          <w:tab w:val="num" w:pos="5040"/>
        </w:tabs>
        <w:ind w:left="5040" w:hanging="360"/>
      </w:pPr>
      <w:rPr>
        <w:rFonts w:ascii="Times New Roman" w:hAnsi="Times New Roman" w:hint="default"/>
      </w:rPr>
    </w:lvl>
    <w:lvl w:ilvl="7" w:tplc="D376F822" w:tentative="1">
      <w:start w:val="1"/>
      <w:numFmt w:val="bullet"/>
      <w:lvlText w:val="•"/>
      <w:lvlJc w:val="left"/>
      <w:pPr>
        <w:tabs>
          <w:tab w:val="num" w:pos="5760"/>
        </w:tabs>
        <w:ind w:left="5760" w:hanging="360"/>
      </w:pPr>
      <w:rPr>
        <w:rFonts w:ascii="Times New Roman" w:hAnsi="Times New Roman" w:hint="default"/>
      </w:rPr>
    </w:lvl>
    <w:lvl w:ilvl="8" w:tplc="CE36A04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B361B66"/>
    <w:multiLevelType w:val="hybridMultilevel"/>
    <w:tmpl w:val="8EDAD8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44" w15:restartNumberingAfterBreak="0">
    <w:nsid w:val="7DFE5BD5"/>
    <w:multiLevelType w:val="hybridMultilevel"/>
    <w:tmpl w:val="3484074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F5D77D5"/>
    <w:multiLevelType w:val="hybridMultilevel"/>
    <w:tmpl w:val="2AECFDB2"/>
    <w:lvl w:ilvl="0" w:tplc="1809000F">
      <w:start w:val="1"/>
      <w:numFmt w:val="decimal"/>
      <w:lvlText w:val="%1."/>
      <w:lvlJc w:val="left"/>
      <w:pPr>
        <w:ind w:left="502"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5"/>
  </w:num>
  <w:num w:numId="2">
    <w:abstractNumId w:val="36"/>
  </w:num>
  <w:num w:numId="3">
    <w:abstractNumId w:val="24"/>
  </w:num>
  <w:num w:numId="4">
    <w:abstractNumId w:val="0"/>
  </w:num>
  <w:num w:numId="5">
    <w:abstractNumId w:val="7"/>
  </w:num>
  <w:num w:numId="6">
    <w:abstractNumId w:val="16"/>
  </w:num>
  <w:num w:numId="7">
    <w:abstractNumId w:val="17"/>
  </w:num>
  <w:num w:numId="8">
    <w:abstractNumId w:val="4"/>
  </w:num>
  <w:num w:numId="9">
    <w:abstractNumId w:val="43"/>
  </w:num>
  <w:num w:numId="10">
    <w:abstractNumId w:val="31"/>
  </w:num>
  <w:num w:numId="11">
    <w:abstractNumId w:val="20"/>
  </w:num>
  <w:num w:numId="12">
    <w:abstractNumId w:val="27"/>
  </w:num>
  <w:num w:numId="13">
    <w:abstractNumId w:val="10"/>
  </w:num>
  <w:num w:numId="14">
    <w:abstractNumId w:val="39"/>
  </w:num>
  <w:num w:numId="15">
    <w:abstractNumId w:val="9"/>
  </w:num>
  <w:num w:numId="16">
    <w:abstractNumId w:val="30"/>
  </w:num>
  <w:num w:numId="17">
    <w:abstractNumId w:val="1"/>
  </w:num>
  <w:num w:numId="18">
    <w:abstractNumId w:val="19"/>
  </w:num>
  <w:num w:numId="19">
    <w:abstractNumId w:val="35"/>
  </w:num>
  <w:num w:numId="20">
    <w:abstractNumId w:val="21"/>
  </w:num>
  <w:num w:numId="21">
    <w:abstractNumId w:val="29"/>
  </w:num>
  <w:num w:numId="22">
    <w:abstractNumId w:val="44"/>
  </w:num>
  <w:num w:numId="23">
    <w:abstractNumId w:val="26"/>
  </w:num>
  <w:num w:numId="24">
    <w:abstractNumId w:val="32"/>
  </w:num>
  <w:num w:numId="25">
    <w:abstractNumId w:val="23"/>
  </w:num>
  <w:num w:numId="26">
    <w:abstractNumId w:val="25"/>
  </w:num>
  <w:num w:numId="27">
    <w:abstractNumId w:val="13"/>
  </w:num>
  <w:num w:numId="28">
    <w:abstractNumId w:val="41"/>
  </w:num>
  <w:num w:numId="29">
    <w:abstractNumId w:val="12"/>
  </w:num>
  <w:num w:numId="30">
    <w:abstractNumId w:val="22"/>
  </w:num>
  <w:num w:numId="31">
    <w:abstractNumId w:val="8"/>
  </w:num>
  <w:num w:numId="32">
    <w:abstractNumId w:val="18"/>
  </w:num>
  <w:num w:numId="33">
    <w:abstractNumId w:val="37"/>
  </w:num>
  <w:num w:numId="34">
    <w:abstractNumId w:val="28"/>
  </w:num>
  <w:num w:numId="35">
    <w:abstractNumId w:val="15"/>
  </w:num>
  <w:num w:numId="36">
    <w:abstractNumId w:val="14"/>
  </w:num>
  <w:num w:numId="37">
    <w:abstractNumId w:val="11"/>
  </w:num>
  <w:num w:numId="38">
    <w:abstractNumId w:val="11"/>
  </w:num>
  <w:num w:numId="39">
    <w:abstractNumId w:val="6"/>
  </w:num>
  <w:num w:numId="40">
    <w:abstractNumId w:val="33"/>
  </w:num>
  <w:num w:numId="41">
    <w:abstractNumId w:val="3"/>
  </w:num>
  <w:num w:numId="42">
    <w:abstractNumId w:val="5"/>
  </w:num>
  <w:num w:numId="43">
    <w:abstractNumId w:val="38"/>
  </w:num>
  <w:num w:numId="44">
    <w:abstractNumId w:val="34"/>
  </w:num>
  <w:num w:numId="45">
    <w:abstractNumId w:val="40"/>
  </w:num>
  <w:num w:numId="46">
    <w:abstractNumId w:val="4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52"/>
    <w:rsid w:val="00001B5D"/>
    <w:rsid w:val="00003ECA"/>
    <w:rsid w:val="00012D66"/>
    <w:rsid w:val="0001303F"/>
    <w:rsid w:val="00015EDF"/>
    <w:rsid w:val="00021925"/>
    <w:rsid w:val="000309A0"/>
    <w:rsid w:val="00037DA5"/>
    <w:rsid w:val="00043753"/>
    <w:rsid w:val="00044498"/>
    <w:rsid w:val="0004766E"/>
    <w:rsid w:val="00050896"/>
    <w:rsid w:val="00051C7F"/>
    <w:rsid w:val="000524C3"/>
    <w:rsid w:val="000540A0"/>
    <w:rsid w:val="000547FD"/>
    <w:rsid w:val="00055ED0"/>
    <w:rsid w:val="00055FAE"/>
    <w:rsid w:val="000579DA"/>
    <w:rsid w:val="00065096"/>
    <w:rsid w:val="000665D9"/>
    <w:rsid w:val="000706B6"/>
    <w:rsid w:val="00072470"/>
    <w:rsid w:val="000728AC"/>
    <w:rsid w:val="00080344"/>
    <w:rsid w:val="00084D59"/>
    <w:rsid w:val="00092452"/>
    <w:rsid w:val="000A2AAB"/>
    <w:rsid w:val="000B72C1"/>
    <w:rsid w:val="000C44EF"/>
    <w:rsid w:val="000D0E72"/>
    <w:rsid w:val="000D0F9D"/>
    <w:rsid w:val="000D5D9E"/>
    <w:rsid w:val="000D5FEC"/>
    <w:rsid w:val="000D6207"/>
    <w:rsid w:val="000D7837"/>
    <w:rsid w:val="000E00C4"/>
    <w:rsid w:val="000E15C3"/>
    <w:rsid w:val="001017C0"/>
    <w:rsid w:val="001033C9"/>
    <w:rsid w:val="001067C7"/>
    <w:rsid w:val="001141A2"/>
    <w:rsid w:val="00115242"/>
    <w:rsid w:val="001203F4"/>
    <w:rsid w:val="0012083C"/>
    <w:rsid w:val="00121A55"/>
    <w:rsid w:val="00140B7B"/>
    <w:rsid w:val="001457AA"/>
    <w:rsid w:val="00145E95"/>
    <w:rsid w:val="00146D58"/>
    <w:rsid w:val="001510CF"/>
    <w:rsid w:val="00154B42"/>
    <w:rsid w:val="00157E03"/>
    <w:rsid w:val="00170C2E"/>
    <w:rsid w:val="00173001"/>
    <w:rsid w:val="00173DCA"/>
    <w:rsid w:val="00176E25"/>
    <w:rsid w:val="00177A22"/>
    <w:rsid w:val="0018049C"/>
    <w:rsid w:val="00185205"/>
    <w:rsid w:val="00186D78"/>
    <w:rsid w:val="00194382"/>
    <w:rsid w:val="00194753"/>
    <w:rsid w:val="001A4B6D"/>
    <w:rsid w:val="001B0733"/>
    <w:rsid w:val="001B3F97"/>
    <w:rsid w:val="001B3F99"/>
    <w:rsid w:val="001B598B"/>
    <w:rsid w:val="001B741E"/>
    <w:rsid w:val="001B7FBA"/>
    <w:rsid w:val="001C4300"/>
    <w:rsid w:val="001D295B"/>
    <w:rsid w:val="001D6CC3"/>
    <w:rsid w:val="001E069B"/>
    <w:rsid w:val="001E5834"/>
    <w:rsid w:val="001E7173"/>
    <w:rsid w:val="001E71A6"/>
    <w:rsid w:val="001F041D"/>
    <w:rsid w:val="001F40A9"/>
    <w:rsid w:val="00203C21"/>
    <w:rsid w:val="00207785"/>
    <w:rsid w:val="0021520A"/>
    <w:rsid w:val="00223CD3"/>
    <w:rsid w:val="002240C5"/>
    <w:rsid w:val="00225140"/>
    <w:rsid w:val="00227AA4"/>
    <w:rsid w:val="00227B1E"/>
    <w:rsid w:val="002335BF"/>
    <w:rsid w:val="00233FF6"/>
    <w:rsid w:val="00234D01"/>
    <w:rsid w:val="00237E26"/>
    <w:rsid w:val="00237EBF"/>
    <w:rsid w:val="00241E5B"/>
    <w:rsid w:val="00242FDE"/>
    <w:rsid w:val="00244A1B"/>
    <w:rsid w:val="0025014A"/>
    <w:rsid w:val="002532C9"/>
    <w:rsid w:val="002537D5"/>
    <w:rsid w:val="0025713B"/>
    <w:rsid w:val="00257DAB"/>
    <w:rsid w:val="00262065"/>
    <w:rsid w:val="0026285D"/>
    <w:rsid w:val="002705E4"/>
    <w:rsid w:val="00274480"/>
    <w:rsid w:val="00275333"/>
    <w:rsid w:val="00275FAB"/>
    <w:rsid w:val="002854A8"/>
    <w:rsid w:val="00291D5A"/>
    <w:rsid w:val="002923E0"/>
    <w:rsid w:val="002952EA"/>
    <w:rsid w:val="0029624B"/>
    <w:rsid w:val="002A5A54"/>
    <w:rsid w:val="002A5A5F"/>
    <w:rsid w:val="002B5A86"/>
    <w:rsid w:val="002B5BEA"/>
    <w:rsid w:val="002B5F9C"/>
    <w:rsid w:val="002B799D"/>
    <w:rsid w:val="002D103C"/>
    <w:rsid w:val="002D22E1"/>
    <w:rsid w:val="002D4483"/>
    <w:rsid w:val="002E2E17"/>
    <w:rsid w:val="002E4EC5"/>
    <w:rsid w:val="002E5164"/>
    <w:rsid w:val="002E5315"/>
    <w:rsid w:val="002E5A7A"/>
    <w:rsid w:val="002F3F9B"/>
    <w:rsid w:val="002F677B"/>
    <w:rsid w:val="00301EDA"/>
    <w:rsid w:val="0030376C"/>
    <w:rsid w:val="00310A16"/>
    <w:rsid w:val="003168AC"/>
    <w:rsid w:val="003361AB"/>
    <w:rsid w:val="00353CA5"/>
    <w:rsid w:val="0035647E"/>
    <w:rsid w:val="00393C76"/>
    <w:rsid w:val="0039467F"/>
    <w:rsid w:val="00397574"/>
    <w:rsid w:val="003A5D8E"/>
    <w:rsid w:val="003B7500"/>
    <w:rsid w:val="003C0252"/>
    <w:rsid w:val="003C37B3"/>
    <w:rsid w:val="003C6E5D"/>
    <w:rsid w:val="003C74F1"/>
    <w:rsid w:val="003D31C8"/>
    <w:rsid w:val="003D6B1B"/>
    <w:rsid w:val="003E014D"/>
    <w:rsid w:val="003E017E"/>
    <w:rsid w:val="003E39D0"/>
    <w:rsid w:val="003F05ED"/>
    <w:rsid w:val="003F555B"/>
    <w:rsid w:val="003F633B"/>
    <w:rsid w:val="003F7CD4"/>
    <w:rsid w:val="00401AB2"/>
    <w:rsid w:val="00403228"/>
    <w:rsid w:val="00406864"/>
    <w:rsid w:val="00406D64"/>
    <w:rsid w:val="00414DDD"/>
    <w:rsid w:val="00417796"/>
    <w:rsid w:val="00422B7B"/>
    <w:rsid w:val="00431441"/>
    <w:rsid w:val="00437EAA"/>
    <w:rsid w:val="004443AB"/>
    <w:rsid w:val="00455069"/>
    <w:rsid w:val="004573AE"/>
    <w:rsid w:val="0047089D"/>
    <w:rsid w:val="00476F3A"/>
    <w:rsid w:val="00477826"/>
    <w:rsid w:val="00487A82"/>
    <w:rsid w:val="00490B4A"/>
    <w:rsid w:val="004922D0"/>
    <w:rsid w:val="004926A8"/>
    <w:rsid w:val="004A228C"/>
    <w:rsid w:val="004A7213"/>
    <w:rsid w:val="004B3B07"/>
    <w:rsid w:val="004C050A"/>
    <w:rsid w:val="004C628E"/>
    <w:rsid w:val="004D0870"/>
    <w:rsid w:val="004E0E5F"/>
    <w:rsid w:val="004E2A03"/>
    <w:rsid w:val="004E5B1E"/>
    <w:rsid w:val="004E7DD7"/>
    <w:rsid w:val="004F33B2"/>
    <w:rsid w:val="005047DC"/>
    <w:rsid w:val="00506B31"/>
    <w:rsid w:val="00517CD5"/>
    <w:rsid w:val="0052122C"/>
    <w:rsid w:val="0052783B"/>
    <w:rsid w:val="00530BC2"/>
    <w:rsid w:val="005333E4"/>
    <w:rsid w:val="00537CE0"/>
    <w:rsid w:val="0054047A"/>
    <w:rsid w:val="00547E28"/>
    <w:rsid w:val="005519DB"/>
    <w:rsid w:val="005626B9"/>
    <w:rsid w:val="00564E4C"/>
    <w:rsid w:val="00570E5B"/>
    <w:rsid w:val="00572E27"/>
    <w:rsid w:val="0057428E"/>
    <w:rsid w:val="00575D6B"/>
    <w:rsid w:val="0057785A"/>
    <w:rsid w:val="0058730F"/>
    <w:rsid w:val="0058795A"/>
    <w:rsid w:val="00592385"/>
    <w:rsid w:val="005A1105"/>
    <w:rsid w:val="005A1180"/>
    <w:rsid w:val="005A1F14"/>
    <w:rsid w:val="005B0058"/>
    <w:rsid w:val="005C4794"/>
    <w:rsid w:val="005C5986"/>
    <w:rsid w:val="005D0D71"/>
    <w:rsid w:val="005D3298"/>
    <w:rsid w:val="005D3504"/>
    <w:rsid w:val="005D5053"/>
    <w:rsid w:val="005D5F4A"/>
    <w:rsid w:val="005E15AA"/>
    <w:rsid w:val="005F4511"/>
    <w:rsid w:val="005F742A"/>
    <w:rsid w:val="00613598"/>
    <w:rsid w:val="006161FD"/>
    <w:rsid w:val="006202F8"/>
    <w:rsid w:val="0062145B"/>
    <w:rsid w:val="00624469"/>
    <w:rsid w:val="00624B01"/>
    <w:rsid w:val="00625932"/>
    <w:rsid w:val="00626626"/>
    <w:rsid w:val="0063143F"/>
    <w:rsid w:val="0063279C"/>
    <w:rsid w:val="006348DF"/>
    <w:rsid w:val="00641DC1"/>
    <w:rsid w:val="00645168"/>
    <w:rsid w:val="00645CC1"/>
    <w:rsid w:val="00651F78"/>
    <w:rsid w:val="00657600"/>
    <w:rsid w:val="00661EB1"/>
    <w:rsid w:val="00663705"/>
    <w:rsid w:val="006707BD"/>
    <w:rsid w:val="0067180E"/>
    <w:rsid w:val="006734D0"/>
    <w:rsid w:val="00673B7A"/>
    <w:rsid w:val="0069560C"/>
    <w:rsid w:val="006963C3"/>
    <w:rsid w:val="00697695"/>
    <w:rsid w:val="00697C8E"/>
    <w:rsid w:val="006B15AE"/>
    <w:rsid w:val="006B23C4"/>
    <w:rsid w:val="006B4B28"/>
    <w:rsid w:val="006C52A9"/>
    <w:rsid w:val="006D089A"/>
    <w:rsid w:val="006D5487"/>
    <w:rsid w:val="006F21FC"/>
    <w:rsid w:val="006F6CD9"/>
    <w:rsid w:val="006F7166"/>
    <w:rsid w:val="00700269"/>
    <w:rsid w:val="00703201"/>
    <w:rsid w:val="007058B5"/>
    <w:rsid w:val="0071084B"/>
    <w:rsid w:val="007209BB"/>
    <w:rsid w:val="00723461"/>
    <w:rsid w:val="00741376"/>
    <w:rsid w:val="00743CC9"/>
    <w:rsid w:val="0074436E"/>
    <w:rsid w:val="00750249"/>
    <w:rsid w:val="00757831"/>
    <w:rsid w:val="007600AF"/>
    <w:rsid w:val="00766FF8"/>
    <w:rsid w:val="0076779D"/>
    <w:rsid w:val="007722EA"/>
    <w:rsid w:val="00773560"/>
    <w:rsid w:val="0078735A"/>
    <w:rsid w:val="007A3504"/>
    <w:rsid w:val="007B5230"/>
    <w:rsid w:val="007C312B"/>
    <w:rsid w:val="007C6266"/>
    <w:rsid w:val="007D43F2"/>
    <w:rsid w:val="007D4ABF"/>
    <w:rsid w:val="007D7AE9"/>
    <w:rsid w:val="007E4674"/>
    <w:rsid w:val="007E4FAA"/>
    <w:rsid w:val="007E624D"/>
    <w:rsid w:val="007F0C94"/>
    <w:rsid w:val="00801619"/>
    <w:rsid w:val="008040EE"/>
    <w:rsid w:val="00806277"/>
    <w:rsid w:val="008113DF"/>
    <w:rsid w:val="00813B7B"/>
    <w:rsid w:val="0081749B"/>
    <w:rsid w:val="008177D2"/>
    <w:rsid w:val="008260F9"/>
    <w:rsid w:val="008274BE"/>
    <w:rsid w:val="00834014"/>
    <w:rsid w:val="0084262A"/>
    <w:rsid w:val="00842ED6"/>
    <w:rsid w:val="00844262"/>
    <w:rsid w:val="00847ABA"/>
    <w:rsid w:val="00847E73"/>
    <w:rsid w:val="00847EA5"/>
    <w:rsid w:val="008506DE"/>
    <w:rsid w:val="00856B81"/>
    <w:rsid w:val="00857F12"/>
    <w:rsid w:val="0086263E"/>
    <w:rsid w:val="00862787"/>
    <w:rsid w:val="00864173"/>
    <w:rsid w:val="00864A7D"/>
    <w:rsid w:val="00877717"/>
    <w:rsid w:val="00877CA2"/>
    <w:rsid w:val="008814D5"/>
    <w:rsid w:val="00881EC5"/>
    <w:rsid w:val="00885F29"/>
    <w:rsid w:val="00892BB3"/>
    <w:rsid w:val="00896FCA"/>
    <w:rsid w:val="008A374D"/>
    <w:rsid w:val="008A6E90"/>
    <w:rsid w:val="008B3F5C"/>
    <w:rsid w:val="008C073B"/>
    <w:rsid w:val="008D06BE"/>
    <w:rsid w:val="008D3844"/>
    <w:rsid w:val="008E39F1"/>
    <w:rsid w:val="008E4782"/>
    <w:rsid w:val="009168BE"/>
    <w:rsid w:val="00920148"/>
    <w:rsid w:val="00922DD7"/>
    <w:rsid w:val="00927D85"/>
    <w:rsid w:val="00931808"/>
    <w:rsid w:val="0094335B"/>
    <w:rsid w:val="00946603"/>
    <w:rsid w:val="00950582"/>
    <w:rsid w:val="00956797"/>
    <w:rsid w:val="0097271B"/>
    <w:rsid w:val="009804DC"/>
    <w:rsid w:val="0098639E"/>
    <w:rsid w:val="0099293C"/>
    <w:rsid w:val="00997E46"/>
    <w:rsid w:val="009A0A40"/>
    <w:rsid w:val="009A40FD"/>
    <w:rsid w:val="009B08B1"/>
    <w:rsid w:val="009B1489"/>
    <w:rsid w:val="009C0AEA"/>
    <w:rsid w:val="009C1318"/>
    <w:rsid w:val="009C1505"/>
    <w:rsid w:val="009C26D0"/>
    <w:rsid w:val="009C67F7"/>
    <w:rsid w:val="009C73A5"/>
    <w:rsid w:val="009C7924"/>
    <w:rsid w:val="009D1F51"/>
    <w:rsid w:val="009D3763"/>
    <w:rsid w:val="009D53FA"/>
    <w:rsid w:val="009F0CA1"/>
    <w:rsid w:val="009F0FCA"/>
    <w:rsid w:val="009F453F"/>
    <w:rsid w:val="00A001EE"/>
    <w:rsid w:val="00A03270"/>
    <w:rsid w:val="00A0329A"/>
    <w:rsid w:val="00A045A0"/>
    <w:rsid w:val="00A05819"/>
    <w:rsid w:val="00A152C2"/>
    <w:rsid w:val="00A16605"/>
    <w:rsid w:val="00A1783A"/>
    <w:rsid w:val="00A17C95"/>
    <w:rsid w:val="00A24925"/>
    <w:rsid w:val="00A3710B"/>
    <w:rsid w:val="00A4367E"/>
    <w:rsid w:val="00A464F7"/>
    <w:rsid w:val="00A50D04"/>
    <w:rsid w:val="00A52D0D"/>
    <w:rsid w:val="00A5705E"/>
    <w:rsid w:val="00A62862"/>
    <w:rsid w:val="00A63DC3"/>
    <w:rsid w:val="00A71326"/>
    <w:rsid w:val="00A80374"/>
    <w:rsid w:val="00A9123E"/>
    <w:rsid w:val="00A92305"/>
    <w:rsid w:val="00A94D8C"/>
    <w:rsid w:val="00A95D4C"/>
    <w:rsid w:val="00A95D68"/>
    <w:rsid w:val="00AA0972"/>
    <w:rsid w:val="00AA39D4"/>
    <w:rsid w:val="00AA757A"/>
    <w:rsid w:val="00AB3C0F"/>
    <w:rsid w:val="00AB4A99"/>
    <w:rsid w:val="00AB6E60"/>
    <w:rsid w:val="00AB7093"/>
    <w:rsid w:val="00AC0DB8"/>
    <w:rsid w:val="00AC23E3"/>
    <w:rsid w:val="00AC2C40"/>
    <w:rsid w:val="00AD0D43"/>
    <w:rsid w:val="00AD3C9B"/>
    <w:rsid w:val="00AD3FFD"/>
    <w:rsid w:val="00AD5558"/>
    <w:rsid w:val="00AD5C98"/>
    <w:rsid w:val="00AE1193"/>
    <w:rsid w:val="00AE25D8"/>
    <w:rsid w:val="00AE5D21"/>
    <w:rsid w:val="00AF0158"/>
    <w:rsid w:val="00AF2C10"/>
    <w:rsid w:val="00AF3268"/>
    <w:rsid w:val="00AF44AB"/>
    <w:rsid w:val="00AF5EA0"/>
    <w:rsid w:val="00B01396"/>
    <w:rsid w:val="00B0556F"/>
    <w:rsid w:val="00B105E8"/>
    <w:rsid w:val="00B14909"/>
    <w:rsid w:val="00B14E06"/>
    <w:rsid w:val="00B30B1F"/>
    <w:rsid w:val="00B36C43"/>
    <w:rsid w:val="00B44A82"/>
    <w:rsid w:val="00B52CE2"/>
    <w:rsid w:val="00B60DBA"/>
    <w:rsid w:val="00B612AB"/>
    <w:rsid w:val="00B62F80"/>
    <w:rsid w:val="00B638F1"/>
    <w:rsid w:val="00B64EEE"/>
    <w:rsid w:val="00B7755C"/>
    <w:rsid w:val="00B77916"/>
    <w:rsid w:val="00B77D13"/>
    <w:rsid w:val="00B81D7B"/>
    <w:rsid w:val="00B8546C"/>
    <w:rsid w:val="00B85CB0"/>
    <w:rsid w:val="00B8793C"/>
    <w:rsid w:val="00BA269C"/>
    <w:rsid w:val="00BA6F35"/>
    <w:rsid w:val="00BB1667"/>
    <w:rsid w:val="00BC2D61"/>
    <w:rsid w:val="00BC6CF9"/>
    <w:rsid w:val="00BD0BEA"/>
    <w:rsid w:val="00BD49F1"/>
    <w:rsid w:val="00BD7F0D"/>
    <w:rsid w:val="00BE0274"/>
    <w:rsid w:val="00BE4A5F"/>
    <w:rsid w:val="00BE748E"/>
    <w:rsid w:val="00BE7986"/>
    <w:rsid w:val="00BF2012"/>
    <w:rsid w:val="00C01A4E"/>
    <w:rsid w:val="00C04107"/>
    <w:rsid w:val="00C0583F"/>
    <w:rsid w:val="00C10609"/>
    <w:rsid w:val="00C12A57"/>
    <w:rsid w:val="00C13D03"/>
    <w:rsid w:val="00C15211"/>
    <w:rsid w:val="00C16A84"/>
    <w:rsid w:val="00C2083B"/>
    <w:rsid w:val="00C229C3"/>
    <w:rsid w:val="00C2349E"/>
    <w:rsid w:val="00C2358F"/>
    <w:rsid w:val="00C24FDC"/>
    <w:rsid w:val="00C31843"/>
    <w:rsid w:val="00C32878"/>
    <w:rsid w:val="00C37E9F"/>
    <w:rsid w:val="00C400BF"/>
    <w:rsid w:val="00C4127F"/>
    <w:rsid w:val="00C523F2"/>
    <w:rsid w:val="00C60AFD"/>
    <w:rsid w:val="00C657F1"/>
    <w:rsid w:val="00C66537"/>
    <w:rsid w:val="00C67E71"/>
    <w:rsid w:val="00C730A8"/>
    <w:rsid w:val="00C732A4"/>
    <w:rsid w:val="00C77A4B"/>
    <w:rsid w:val="00C82145"/>
    <w:rsid w:val="00C94938"/>
    <w:rsid w:val="00CA1860"/>
    <w:rsid w:val="00CA27FC"/>
    <w:rsid w:val="00CA41EE"/>
    <w:rsid w:val="00CA70EB"/>
    <w:rsid w:val="00CA762B"/>
    <w:rsid w:val="00CB734F"/>
    <w:rsid w:val="00CC04CC"/>
    <w:rsid w:val="00CC1EAC"/>
    <w:rsid w:val="00CC5178"/>
    <w:rsid w:val="00CD1F86"/>
    <w:rsid w:val="00CD5AAC"/>
    <w:rsid w:val="00CE4DBA"/>
    <w:rsid w:val="00CF2EF4"/>
    <w:rsid w:val="00CF2F7C"/>
    <w:rsid w:val="00CF74A6"/>
    <w:rsid w:val="00D0093A"/>
    <w:rsid w:val="00D067D4"/>
    <w:rsid w:val="00D11AB7"/>
    <w:rsid w:val="00D12A69"/>
    <w:rsid w:val="00D13872"/>
    <w:rsid w:val="00D1435A"/>
    <w:rsid w:val="00D14C7B"/>
    <w:rsid w:val="00D15055"/>
    <w:rsid w:val="00D15DA3"/>
    <w:rsid w:val="00D16F29"/>
    <w:rsid w:val="00D2005B"/>
    <w:rsid w:val="00D2086D"/>
    <w:rsid w:val="00D228B4"/>
    <w:rsid w:val="00D3502F"/>
    <w:rsid w:val="00D40692"/>
    <w:rsid w:val="00D457C6"/>
    <w:rsid w:val="00D46523"/>
    <w:rsid w:val="00D539E2"/>
    <w:rsid w:val="00D549BF"/>
    <w:rsid w:val="00D551B6"/>
    <w:rsid w:val="00D62004"/>
    <w:rsid w:val="00D70076"/>
    <w:rsid w:val="00D75049"/>
    <w:rsid w:val="00D769C8"/>
    <w:rsid w:val="00D77350"/>
    <w:rsid w:val="00D922BC"/>
    <w:rsid w:val="00DA56C4"/>
    <w:rsid w:val="00DB3CFF"/>
    <w:rsid w:val="00DC47B2"/>
    <w:rsid w:val="00DD3370"/>
    <w:rsid w:val="00DD4A2E"/>
    <w:rsid w:val="00DD50C5"/>
    <w:rsid w:val="00DE1131"/>
    <w:rsid w:val="00DE555D"/>
    <w:rsid w:val="00DF18A1"/>
    <w:rsid w:val="00DF2DDF"/>
    <w:rsid w:val="00DF54A6"/>
    <w:rsid w:val="00E03DA2"/>
    <w:rsid w:val="00E11226"/>
    <w:rsid w:val="00E11338"/>
    <w:rsid w:val="00E150E9"/>
    <w:rsid w:val="00E16B9F"/>
    <w:rsid w:val="00E174D6"/>
    <w:rsid w:val="00E23814"/>
    <w:rsid w:val="00E31B04"/>
    <w:rsid w:val="00E3758F"/>
    <w:rsid w:val="00E37FA5"/>
    <w:rsid w:val="00E461F4"/>
    <w:rsid w:val="00E54DF5"/>
    <w:rsid w:val="00E569EE"/>
    <w:rsid w:val="00E60975"/>
    <w:rsid w:val="00E7031E"/>
    <w:rsid w:val="00E765BF"/>
    <w:rsid w:val="00E76CF8"/>
    <w:rsid w:val="00E76FC9"/>
    <w:rsid w:val="00E77B07"/>
    <w:rsid w:val="00E87959"/>
    <w:rsid w:val="00E96E4D"/>
    <w:rsid w:val="00E97394"/>
    <w:rsid w:val="00EA0C9D"/>
    <w:rsid w:val="00EA3204"/>
    <w:rsid w:val="00EA4128"/>
    <w:rsid w:val="00EB2424"/>
    <w:rsid w:val="00EB2BC4"/>
    <w:rsid w:val="00EB6D61"/>
    <w:rsid w:val="00EC60F4"/>
    <w:rsid w:val="00ED4BA1"/>
    <w:rsid w:val="00ED6B56"/>
    <w:rsid w:val="00ED750E"/>
    <w:rsid w:val="00EE783C"/>
    <w:rsid w:val="00EF123F"/>
    <w:rsid w:val="00EF4538"/>
    <w:rsid w:val="00EF6F0B"/>
    <w:rsid w:val="00EF7EA2"/>
    <w:rsid w:val="00F00986"/>
    <w:rsid w:val="00F0764F"/>
    <w:rsid w:val="00F07C04"/>
    <w:rsid w:val="00F12D47"/>
    <w:rsid w:val="00F25E74"/>
    <w:rsid w:val="00F25F6A"/>
    <w:rsid w:val="00F27C67"/>
    <w:rsid w:val="00F30F4C"/>
    <w:rsid w:val="00F311A9"/>
    <w:rsid w:val="00F32356"/>
    <w:rsid w:val="00F34917"/>
    <w:rsid w:val="00F42D51"/>
    <w:rsid w:val="00F44850"/>
    <w:rsid w:val="00F467A6"/>
    <w:rsid w:val="00F5102A"/>
    <w:rsid w:val="00F55B58"/>
    <w:rsid w:val="00F56BCA"/>
    <w:rsid w:val="00F57130"/>
    <w:rsid w:val="00F62960"/>
    <w:rsid w:val="00F71933"/>
    <w:rsid w:val="00F7279B"/>
    <w:rsid w:val="00F7529C"/>
    <w:rsid w:val="00F75486"/>
    <w:rsid w:val="00F81668"/>
    <w:rsid w:val="00F86334"/>
    <w:rsid w:val="00F921D8"/>
    <w:rsid w:val="00F95296"/>
    <w:rsid w:val="00FA3DE3"/>
    <w:rsid w:val="00FA4006"/>
    <w:rsid w:val="00FA6302"/>
    <w:rsid w:val="00FA707E"/>
    <w:rsid w:val="00FB29E5"/>
    <w:rsid w:val="00FB31C8"/>
    <w:rsid w:val="00FB4077"/>
    <w:rsid w:val="00FB5CC6"/>
    <w:rsid w:val="00FB690E"/>
    <w:rsid w:val="00FC2062"/>
    <w:rsid w:val="00FC289F"/>
    <w:rsid w:val="00FC3B54"/>
    <w:rsid w:val="00FD1E8F"/>
    <w:rsid w:val="00FD3386"/>
    <w:rsid w:val="00FD5374"/>
    <w:rsid w:val="00FD5B3F"/>
    <w:rsid w:val="00FE1436"/>
    <w:rsid w:val="00FE193E"/>
    <w:rsid w:val="00FE5B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58F9"/>
  <w15:chartTrackingRefBased/>
  <w15:docId w15:val="{444AB4A8-940D-487A-90D8-C0CB8B9B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52"/>
    <w:pPr>
      <w:spacing w:after="0" w:line="240" w:lineRule="auto"/>
    </w:pPr>
    <w:rPr>
      <w:rFonts w:ascii="Calibri" w:eastAsiaTheme="minorEastAsia"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Colorful List - Accent 11,Subtitle Cover Page,References,3,b1"/>
    <w:basedOn w:val="Normal"/>
    <w:link w:val="ListParagraphChar"/>
    <w:uiPriority w:val="34"/>
    <w:qFormat/>
    <w:rsid w:val="00092452"/>
    <w:pPr>
      <w:ind w:left="720"/>
      <w:contextualSpacing/>
    </w:pPr>
  </w:style>
  <w:style w:type="paragraph" w:styleId="Footer">
    <w:name w:val="footer"/>
    <w:basedOn w:val="Normal"/>
    <w:link w:val="FooterChar"/>
    <w:uiPriority w:val="99"/>
    <w:unhideWhenUsed/>
    <w:rsid w:val="00092452"/>
    <w:pPr>
      <w:tabs>
        <w:tab w:val="center" w:pos="4513"/>
        <w:tab w:val="right" w:pos="9026"/>
      </w:tabs>
    </w:pPr>
  </w:style>
  <w:style w:type="character" w:customStyle="1" w:styleId="FooterChar">
    <w:name w:val="Footer Char"/>
    <w:basedOn w:val="DefaultParagraphFont"/>
    <w:link w:val="Footer"/>
    <w:uiPriority w:val="99"/>
    <w:rsid w:val="00092452"/>
    <w:rPr>
      <w:rFonts w:ascii="Calibri" w:eastAsiaTheme="minorEastAsia" w:hAnsi="Calibri"/>
      <w:sz w:val="24"/>
      <w:szCs w:val="24"/>
    </w:rPr>
  </w:style>
  <w:style w:type="paragraph" w:customStyle="1" w:styleId="EGFSNCoverSubtitle">
    <w:name w:val="EGFSN Cover Subtitle"/>
    <w:basedOn w:val="Normal"/>
    <w:qFormat/>
    <w:rsid w:val="00092452"/>
    <w:pPr>
      <w:spacing w:line="680" w:lineRule="exact"/>
      <w:ind w:left="567"/>
    </w:pPr>
    <w:rPr>
      <w:rFonts w:ascii="Trebuchet MS" w:eastAsia="Times New Roman" w:hAnsi="Trebuchet MS" w:cs="Times New Roman"/>
      <w:iCs/>
      <w:color w:val="09357A"/>
      <w:sz w:val="56"/>
      <w:szCs w:val="56"/>
      <w:lang w:val="en-GB"/>
    </w:rPr>
  </w:style>
  <w:style w:type="character" w:styleId="CommentReference">
    <w:name w:val="annotation reference"/>
    <w:basedOn w:val="DefaultParagraphFont"/>
    <w:uiPriority w:val="99"/>
    <w:semiHidden/>
    <w:unhideWhenUsed/>
    <w:rsid w:val="00233FF6"/>
    <w:rPr>
      <w:sz w:val="16"/>
      <w:szCs w:val="16"/>
    </w:rPr>
  </w:style>
  <w:style w:type="paragraph" w:styleId="CommentText">
    <w:name w:val="annotation text"/>
    <w:basedOn w:val="Normal"/>
    <w:link w:val="CommentTextChar"/>
    <w:uiPriority w:val="99"/>
    <w:semiHidden/>
    <w:unhideWhenUsed/>
    <w:rsid w:val="00233FF6"/>
    <w:rPr>
      <w:sz w:val="20"/>
      <w:szCs w:val="20"/>
    </w:rPr>
  </w:style>
  <w:style w:type="character" w:customStyle="1" w:styleId="CommentTextChar">
    <w:name w:val="Comment Text Char"/>
    <w:basedOn w:val="DefaultParagraphFont"/>
    <w:link w:val="CommentText"/>
    <w:uiPriority w:val="99"/>
    <w:semiHidden/>
    <w:rsid w:val="00233FF6"/>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233FF6"/>
    <w:rPr>
      <w:b/>
      <w:bCs/>
    </w:rPr>
  </w:style>
  <w:style w:type="character" w:customStyle="1" w:styleId="CommentSubjectChar">
    <w:name w:val="Comment Subject Char"/>
    <w:basedOn w:val="CommentTextChar"/>
    <w:link w:val="CommentSubject"/>
    <w:uiPriority w:val="99"/>
    <w:semiHidden/>
    <w:rsid w:val="00233FF6"/>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233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FF6"/>
    <w:rPr>
      <w:rFonts w:ascii="Segoe UI" w:eastAsiaTheme="minorEastAsia" w:hAnsi="Segoe UI" w:cs="Segoe UI"/>
      <w:sz w:val="18"/>
      <w:szCs w:val="18"/>
    </w:rPr>
  </w:style>
  <w:style w:type="paragraph" w:styleId="Revision">
    <w:name w:val="Revision"/>
    <w:hidden/>
    <w:uiPriority w:val="99"/>
    <w:semiHidden/>
    <w:rsid w:val="005F742A"/>
    <w:pPr>
      <w:spacing w:after="0" w:line="240" w:lineRule="auto"/>
    </w:pPr>
    <w:rPr>
      <w:rFonts w:ascii="Calibri" w:eastAsiaTheme="minorEastAsia" w:hAnsi="Calibri"/>
      <w:sz w:val="24"/>
      <w:szCs w:val="24"/>
    </w:rPr>
  </w:style>
  <w:style w:type="paragraph" w:styleId="NormalWeb">
    <w:name w:val="Normal (Web)"/>
    <w:basedOn w:val="Normal"/>
    <w:uiPriority w:val="99"/>
    <w:unhideWhenUsed/>
    <w:rsid w:val="00757831"/>
    <w:pPr>
      <w:spacing w:before="100" w:beforeAutospacing="1" w:after="100" w:afterAutospacing="1"/>
    </w:pPr>
    <w:rPr>
      <w:rFonts w:ascii="Times New Roman" w:eastAsia="Times New Roman" w:hAnsi="Times New Roman" w:cs="Times New Roman"/>
      <w:lang w:eastAsia="en-IE"/>
    </w:rPr>
  </w:style>
  <w:style w:type="character" w:styleId="Hyperlink">
    <w:name w:val="Hyperlink"/>
    <w:basedOn w:val="DefaultParagraphFont"/>
    <w:uiPriority w:val="99"/>
    <w:unhideWhenUsed/>
    <w:rsid w:val="00050896"/>
    <w:rPr>
      <w:color w:val="0563C1" w:themeColor="hyperlink"/>
      <w:u w:val="single"/>
    </w:rPr>
  </w:style>
  <w:style w:type="character" w:styleId="UnresolvedMention">
    <w:name w:val="Unresolved Mention"/>
    <w:basedOn w:val="DefaultParagraphFont"/>
    <w:uiPriority w:val="99"/>
    <w:semiHidden/>
    <w:unhideWhenUsed/>
    <w:rsid w:val="00050896"/>
    <w:rPr>
      <w:color w:val="605E5C"/>
      <w:shd w:val="clear" w:color="auto" w:fill="E1DFDD"/>
    </w:rPr>
  </w:style>
  <w:style w:type="table" w:styleId="TableGrid">
    <w:name w:val="Table Grid"/>
    <w:basedOn w:val="TableNormal"/>
    <w:uiPriority w:val="39"/>
    <w:rsid w:val="00394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3 Char"/>
    <w:link w:val="ListParagraph"/>
    <w:uiPriority w:val="34"/>
    <w:locked/>
    <w:rsid w:val="00F56BCA"/>
    <w:rPr>
      <w:rFonts w:ascii="Calibri" w:eastAsiaTheme="minorEastAsia" w:hAnsi="Calibri"/>
      <w:sz w:val="24"/>
      <w:szCs w:val="24"/>
    </w:rPr>
  </w:style>
  <w:style w:type="paragraph" w:customStyle="1" w:styleId="DBEIGOISubheadingL3">
    <w:name w:val="DBEI_GOI_Subheading_L3"/>
    <w:basedOn w:val="Normal"/>
    <w:rsid w:val="00AB4A99"/>
    <w:pPr>
      <w:spacing w:before="80" w:line="300" w:lineRule="exact"/>
    </w:pPr>
    <w:rPr>
      <w:rFonts w:ascii="Arial" w:eastAsiaTheme="minorHAnsi" w:hAnsi="Arial" w:cs="Arial"/>
      <w:b/>
      <w:bCs/>
      <w:color w:val="004D4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009">
      <w:bodyDiv w:val="1"/>
      <w:marLeft w:val="0"/>
      <w:marRight w:val="0"/>
      <w:marTop w:val="0"/>
      <w:marBottom w:val="0"/>
      <w:divBdr>
        <w:top w:val="none" w:sz="0" w:space="0" w:color="auto"/>
        <w:left w:val="none" w:sz="0" w:space="0" w:color="auto"/>
        <w:bottom w:val="none" w:sz="0" w:space="0" w:color="auto"/>
        <w:right w:val="none" w:sz="0" w:space="0" w:color="auto"/>
      </w:divBdr>
    </w:div>
    <w:div w:id="164632350">
      <w:bodyDiv w:val="1"/>
      <w:marLeft w:val="0"/>
      <w:marRight w:val="0"/>
      <w:marTop w:val="0"/>
      <w:marBottom w:val="0"/>
      <w:divBdr>
        <w:top w:val="none" w:sz="0" w:space="0" w:color="auto"/>
        <w:left w:val="none" w:sz="0" w:space="0" w:color="auto"/>
        <w:bottom w:val="none" w:sz="0" w:space="0" w:color="auto"/>
        <w:right w:val="none" w:sz="0" w:space="0" w:color="auto"/>
      </w:divBdr>
    </w:div>
    <w:div w:id="184365627">
      <w:bodyDiv w:val="1"/>
      <w:marLeft w:val="0"/>
      <w:marRight w:val="0"/>
      <w:marTop w:val="0"/>
      <w:marBottom w:val="0"/>
      <w:divBdr>
        <w:top w:val="none" w:sz="0" w:space="0" w:color="auto"/>
        <w:left w:val="none" w:sz="0" w:space="0" w:color="auto"/>
        <w:bottom w:val="none" w:sz="0" w:space="0" w:color="auto"/>
        <w:right w:val="none" w:sz="0" w:space="0" w:color="auto"/>
      </w:divBdr>
    </w:div>
    <w:div w:id="235019761">
      <w:bodyDiv w:val="1"/>
      <w:marLeft w:val="0"/>
      <w:marRight w:val="0"/>
      <w:marTop w:val="0"/>
      <w:marBottom w:val="0"/>
      <w:divBdr>
        <w:top w:val="none" w:sz="0" w:space="0" w:color="auto"/>
        <w:left w:val="none" w:sz="0" w:space="0" w:color="auto"/>
        <w:bottom w:val="none" w:sz="0" w:space="0" w:color="auto"/>
        <w:right w:val="none" w:sz="0" w:space="0" w:color="auto"/>
      </w:divBdr>
    </w:div>
    <w:div w:id="359203537">
      <w:bodyDiv w:val="1"/>
      <w:marLeft w:val="0"/>
      <w:marRight w:val="0"/>
      <w:marTop w:val="0"/>
      <w:marBottom w:val="0"/>
      <w:divBdr>
        <w:top w:val="none" w:sz="0" w:space="0" w:color="auto"/>
        <w:left w:val="none" w:sz="0" w:space="0" w:color="auto"/>
        <w:bottom w:val="none" w:sz="0" w:space="0" w:color="auto"/>
        <w:right w:val="none" w:sz="0" w:space="0" w:color="auto"/>
      </w:divBdr>
    </w:div>
    <w:div w:id="429744584">
      <w:bodyDiv w:val="1"/>
      <w:marLeft w:val="0"/>
      <w:marRight w:val="0"/>
      <w:marTop w:val="0"/>
      <w:marBottom w:val="0"/>
      <w:divBdr>
        <w:top w:val="none" w:sz="0" w:space="0" w:color="auto"/>
        <w:left w:val="none" w:sz="0" w:space="0" w:color="auto"/>
        <w:bottom w:val="none" w:sz="0" w:space="0" w:color="auto"/>
        <w:right w:val="none" w:sz="0" w:space="0" w:color="auto"/>
      </w:divBdr>
      <w:divsChild>
        <w:div w:id="1458910425">
          <w:marLeft w:val="274"/>
          <w:marRight w:val="0"/>
          <w:marTop w:val="86"/>
          <w:marBottom w:val="0"/>
          <w:divBdr>
            <w:top w:val="none" w:sz="0" w:space="0" w:color="auto"/>
            <w:left w:val="none" w:sz="0" w:space="0" w:color="auto"/>
            <w:bottom w:val="none" w:sz="0" w:space="0" w:color="auto"/>
            <w:right w:val="none" w:sz="0" w:space="0" w:color="auto"/>
          </w:divBdr>
        </w:div>
        <w:div w:id="916287327">
          <w:marLeft w:val="274"/>
          <w:marRight w:val="0"/>
          <w:marTop w:val="86"/>
          <w:marBottom w:val="0"/>
          <w:divBdr>
            <w:top w:val="none" w:sz="0" w:space="0" w:color="auto"/>
            <w:left w:val="none" w:sz="0" w:space="0" w:color="auto"/>
            <w:bottom w:val="none" w:sz="0" w:space="0" w:color="auto"/>
            <w:right w:val="none" w:sz="0" w:space="0" w:color="auto"/>
          </w:divBdr>
        </w:div>
        <w:div w:id="1729183215">
          <w:marLeft w:val="274"/>
          <w:marRight w:val="0"/>
          <w:marTop w:val="86"/>
          <w:marBottom w:val="0"/>
          <w:divBdr>
            <w:top w:val="none" w:sz="0" w:space="0" w:color="auto"/>
            <w:left w:val="none" w:sz="0" w:space="0" w:color="auto"/>
            <w:bottom w:val="none" w:sz="0" w:space="0" w:color="auto"/>
            <w:right w:val="none" w:sz="0" w:space="0" w:color="auto"/>
          </w:divBdr>
        </w:div>
      </w:divsChild>
    </w:div>
    <w:div w:id="489560533">
      <w:bodyDiv w:val="1"/>
      <w:marLeft w:val="0"/>
      <w:marRight w:val="0"/>
      <w:marTop w:val="0"/>
      <w:marBottom w:val="0"/>
      <w:divBdr>
        <w:top w:val="none" w:sz="0" w:space="0" w:color="auto"/>
        <w:left w:val="none" w:sz="0" w:space="0" w:color="auto"/>
        <w:bottom w:val="none" w:sz="0" w:space="0" w:color="auto"/>
        <w:right w:val="none" w:sz="0" w:space="0" w:color="auto"/>
      </w:divBdr>
    </w:div>
    <w:div w:id="542332434">
      <w:bodyDiv w:val="1"/>
      <w:marLeft w:val="0"/>
      <w:marRight w:val="0"/>
      <w:marTop w:val="0"/>
      <w:marBottom w:val="0"/>
      <w:divBdr>
        <w:top w:val="none" w:sz="0" w:space="0" w:color="auto"/>
        <w:left w:val="none" w:sz="0" w:space="0" w:color="auto"/>
        <w:bottom w:val="none" w:sz="0" w:space="0" w:color="auto"/>
        <w:right w:val="none" w:sz="0" w:space="0" w:color="auto"/>
      </w:divBdr>
    </w:div>
    <w:div w:id="578834735">
      <w:bodyDiv w:val="1"/>
      <w:marLeft w:val="0"/>
      <w:marRight w:val="0"/>
      <w:marTop w:val="0"/>
      <w:marBottom w:val="0"/>
      <w:divBdr>
        <w:top w:val="none" w:sz="0" w:space="0" w:color="auto"/>
        <w:left w:val="none" w:sz="0" w:space="0" w:color="auto"/>
        <w:bottom w:val="none" w:sz="0" w:space="0" w:color="auto"/>
        <w:right w:val="none" w:sz="0" w:space="0" w:color="auto"/>
      </w:divBdr>
    </w:div>
    <w:div w:id="657654651">
      <w:bodyDiv w:val="1"/>
      <w:marLeft w:val="0"/>
      <w:marRight w:val="0"/>
      <w:marTop w:val="0"/>
      <w:marBottom w:val="0"/>
      <w:divBdr>
        <w:top w:val="none" w:sz="0" w:space="0" w:color="auto"/>
        <w:left w:val="none" w:sz="0" w:space="0" w:color="auto"/>
        <w:bottom w:val="none" w:sz="0" w:space="0" w:color="auto"/>
        <w:right w:val="none" w:sz="0" w:space="0" w:color="auto"/>
      </w:divBdr>
      <w:divsChild>
        <w:div w:id="1022050006">
          <w:marLeft w:val="446"/>
          <w:marRight w:val="0"/>
          <w:marTop w:val="0"/>
          <w:marBottom w:val="0"/>
          <w:divBdr>
            <w:top w:val="none" w:sz="0" w:space="0" w:color="auto"/>
            <w:left w:val="none" w:sz="0" w:space="0" w:color="auto"/>
            <w:bottom w:val="none" w:sz="0" w:space="0" w:color="auto"/>
            <w:right w:val="none" w:sz="0" w:space="0" w:color="auto"/>
          </w:divBdr>
        </w:div>
        <w:div w:id="725182578">
          <w:marLeft w:val="446"/>
          <w:marRight w:val="0"/>
          <w:marTop w:val="0"/>
          <w:marBottom w:val="0"/>
          <w:divBdr>
            <w:top w:val="none" w:sz="0" w:space="0" w:color="auto"/>
            <w:left w:val="none" w:sz="0" w:space="0" w:color="auto"/>
            <w:bottom w:val="none" w:sz="0" w:space="0" w:color="auto"/>
            <w:right w:val="none" w:sz="0" w:space="0" w:color="auto"/>
          </w:divBdr>
        </w:div>
        <w:div w:id="156501885">
          <w:marLeft w:val="446"/>
          <w:marRight w:val="0"/>
          <w:marTop w:val="0"/>
          <w:marBottom w:val="0"/>
          <w:divBdr>
            <w:top w:val="none" w:sz="0" w:space="0" w:color="auto"/>
            <w:left w:val="none" w:sz="0" w:space="0" w:color="auto"/>
            <w:bottom w:val="none" w:sz="0" w:space="0" w:color="auto"/>
            <w:right w:val="none" w:sz="0" w:space="0" w:color="auto"/>
          </w:divBdr>
        </w:div>
        <w:div w:id="1745368944">
          <w:marLeft w:val="446"/>
          <w:marRight w:val="0"/>
          <w:marTop w:val="0"/>
          <w:marBottom w:val="0"/>
          <w:divBdr>
            <w:top w:val="none" w:sz="0" w:space="0" w:color="auto"/>
            <w:left w:val="none" w:sz="0" w:space="0" w:color="auto"/>
            <w:bottom w:val="none" w:sz="0" w:space="0" w:color="auto"/>
            <w:right w:val="none" w:sz="0" w:space="0" w:color="auto"/>
          </w:divBdr>
        </w:div>
        <w:div w:id="2055080294">
          <w:marLeft w:val="446"/>
          <w:marRight w:val="0"/>
          <w:marTop w:val="0"/>
          <w:marBottom w:val="0"/>
          <w:divBdr>
            <w:top w:val="none" w:sz="0" w:space="0" w:color="auto"/>
            <w:left w:val="none" w:sz="0" w:space="0" w:color="auto"/>
            <w:bottom w:val="none" w:sz="0" w:space="0" w:color="auto"/>
            <w:right w:val="none" w:sz="0" w:space="0" w:color="auto"/>
          </w:divBdr>
        </w:div>
      </w:divsChild>
    </w:div>
    <w:div w:id="688289621">
      <w:bodyDiv w:val="1"/>
      <w:marLeft w:val="0"/>
      <w:marRight w:val="0"/>
      <w:marTop w:val="0"/>
      <w:marBottom w:val="0"/>
      <w:divBdr>
        <w:top w:val="none" w:sz="0" w:space="0" w:color="auto"/>
        <w:left w:val="none" w:sz="0" w:space="0" w:color="auto"/>
        <w:bottom w:val="none" w:sz="0" w:space="0" w:color="auto"/>
        <w:right w:val="none" w:sz="0" w:space="0" w:color="auto"/>
      </w:divBdr>
      <w:divsChild>
        <w:div w:id="447550273">
          <w:marLeft w:val="360"/>
          <w:marRight w:val="0"/>
          <w:marTop w:val="200"/>
          <w:marBottom w:val="0"/>
          <w:divBdr>
            <w:top w:val="none" w:sz="0" w:space="0" w:color="auto"/>
            <w:left w:val="none" w:sz="0" w:space="0" w:color="auto"/>
            <w:bottom w:val="none" w:sz="0" w:space="0" w:color="auto"/>
            <w:right w:val="none" w:sz="0" w:space="0" w:color="auto"/>
          </w:divBdr>
        </w:div>
      </w:divsChild>
    </w:div>
    <w:div w:id="714814952">
      <w:bodyDiv w:val="1"/>
      <w:marLeft w:val="0"/>
      <w:marRight w:val="0"/>
      <w:marTop w:val="0"/>
      <w:marBottom w:val="0"/>
      <w:divBdr>
        <w:top w:val="none" w:sz="0" w:space="0" w:color="auto"/>
        <w:left w:val="none" w:sz="0" w:space="0" w:color="auto"/>
        <w:bottom w:val="none" w:sz="0" w:space="0" w:color="auto"/>
        <w:right w:val="none" w:sz="0" w:space="0" w:color="auto"/>
      </w:divBdr>
    </w:div>
    <w:div w:id="725034626">
      <w:bodyDiv w:val="1"/>
      <w:marLeft w:val="0"/>
      <w:marRight w:val="0"/>
      <w:marTop w:val="0"/>
      <w:marBottom w:val="0"/>
      <w:divBdr>
        <w:top w:val="none" w:sz="0" w:space="0" w:color="auto"/>
        <w:left w:val="none" w:sz="0" w:space="0" w:color="auto"/>
        <w:bottom w:val="none" w:sz="0" w:space="0" w:color="auto"/>
        <w:right w:val="none" w:sz="0" w:space="0" w:color="auto"/>
      </w:divBdr>
      <w:divsChild>
        <w:div w:id="490027257">
          <w:marLeft w:val="547"/>
          <w:marRight w:val="0"/>
          <w:marTop w:val="134"/>
          <w:marBottom w:val="0"/>
          <w:divBdr>
            <w:top w:val="none" w:sz="0" w:space="0" w:color="auto"/>
            <w:left w:val="none" w:sz="0" w:space="0" w:color="auto"/>
            <w:bottom w:val="none" w:sz="0" w:space="0" w:color="auto"/>
            <w:right w:val="none" w:sz="0" w:space="0" w:color="auto"/>
          </w:divBdr>
        </w:div>
        <w:div w:id="1809467232">
          <w:marLeft w:val="547"/>
          <w:marRight w:val="0"/>
          <w:marTop w:val="134"/>
          <w:marBottom w:val="0"/>
          <w:divBdr>
            <w:top w:val="none" w:sz="0" w:space="0" w:color="auto"/>
            <w:left w:val="none" w:sz="0" w:space="0" w:color="auto"/>
            <w:bottom w:val="none" w:sz="0" w:space="0" w:color="auto"/>
            <w:right w:val="none" w:sz="0" w:space="0" w:color="auto"/>
          </w:divBdr>
        </w:div>
        <w:div w:id="197396845">
          <w:marLeft w:val="547"/>
          <w:marRight w:val="0"/>
          <w:marTop w:val="134"/>
          <w:marBottom w:val="0"/>
          <w:divBdr>
            <w:top w:val="none" w:sz="0" w:space="0" w:color="auto"/>
            <w:left w:val="none" w:sz="0" w:space="0" w:color="auto"/>
            <w:bottom w:val="none" w:sz="0" w:space="0" w:color="auto"/>
            <w:right w:val="none" w:sz="0" w:space="0" w:color="auto"/>
          </w:divBdr>
        </w:div>
      </w:divsChild>
    </w:div>
    <w:div w:id="739057787">
      <w:bodyDiv w:val="1"/>
      <w:marLeft w:val="0"/>
      <w:marRight w:val="0"/>
      <w:marTop w:val="0"/>
      <w:marBottom w:val="0"/>
      <w:divBdr>
        <w:top w:val="none" w:sz="0" w:space="0" w:color="auto"/>
        <w:left w:val="none" w:sz="0" w:space="0" w:color="auto"/>
        <w:bottom w:val="none" w:sz="0" w:space="0" w:color="auto"/>
        <w:right w:val="none" w:sz="0" w:space="0" w:color="auto"/>
      </w:divBdr>
    </w:div>
    <w:div w:id="748573814">
      <w:bodyDiv w:val="1"/>
      <w:marLeft w:val="0"/>
      <w:marRight w:val="0"/>
      <w:marTop w:val="0"/>
      <w:marBottom w:val="0"/>
      <w:divBdr>
        <w:top w:val="none" w:sz="0" w:space="0" w:color="auto"/>
        <w:left w:val="none" w:sz="0" w:space="0" w:color="auto"/>
        <w:bottom w:val="none" w:sz="0" w:space="0" w:color="auto"/>
        <w:right w:val="none" w:sz="0" w:space="0" w:color="auto"/>
      </w:divBdr>
      <w:divsChild>
        <w:div w:id="430708586">
          <w:marLeft w:val="360"/>
          <w:marRight w:val="0"/>
          <w:marTop w:val="200"/>
          <w:marBottom w:val="0"/>
          <w:divBdr>
            <w:top w:val="none" w:sz="0" w:space="0" w:color="auto"/>
            <w:left w:val="none" w:sz="0" w:space="0" w:color="auto"/>
            <w:bottom w:val="none" w:sz="0" w:space="0" w:color="auto"/>
            <w:right w:val="none" w:sz="0" w:space="0" w:color="auto"/>
          </w:divBdr>
        </w:div>
        <w:div w:id="1578705009">
          <w:marLeft w:val="360"/>
          <w:marRight w:val="0"/>
          <w:marTop w:val="200"/>
          <w:marBottom w:val="0"/>
          <w:divBdr>
            <w:top w:val="none" w:sz="0" w:space="0" w:color="auto"/>
            <w:left w:val="none" w:sz="0" w:space="0" w:color="auto"/>
            <w:bottom w:val="none" w:sz="0" w:space="0" w:color="auto"/>
            <w:right w:val="none" w:sz="0" w:space="0" w:color="auto"/>
          </w:divBdr>
        </w:div>
      </w:divsChild>
    </w:div>
    <w:div w:id="840505507">
      <w:bodyDiv w:val="1"/>
      <w:marLeft w:val="0"/>
      <w:marRight w:val="0"/>
      <w:marTop w:val="0"/>
      <w:marBottom w:val="0"/>
      <w:divBdr>
        <w:top w:val="none" w:sz="0" w:space="0" w:color="auto"/>
        <w:left w:val="none" w:sz="0" w:space="0" w:color="auto"/>
        <w:bottom w:val="none" w:sz="0" w:space="0" w:color="auto"/>
        <w:right w:val="none" w:sz="0" w:space="0" w:color="auto"/>
      </w:divBdr>
    </w:div>
    <w:div w:id="897859535">
      <w:bodyDiv w:val="1"/>
      <w:marLeft w:val="0"/>
      <w:marRight w:val="0"/>
      <w:marTop w:val="0"/>
      <w:marBottom w:val="0"/>
      <w:divBdr>
        <w:top w:val="none" w:sz="0" w:space="0" w:color="auto"/>
        <w:left w:val="none" w:sz="0" w:space="0" w:color="auto"/>
        <w:bottom w:val="none" w:sz="0" w:space="0" w:color="auto"/>
        <w:right w:val="none" w:sz="0" w:space="0" w:color="auto"/>
      </w:divBdr>
    </w:div>
    <w:div w:id="905264134">
      <w:bodyDiv w:val="1"/>
      <w:marLeft w:val="0"/>
      <w:marRight w:val="0"/>
      <w:marTop w:val="0"/>
      <w:marBottom w:val="0"/>
      <w:divBdr>
        <w:top w:val="none" w:sz="0" w:space="0" w:color="auto"/>
        <w:left w:val="none" w:sz="0" w:space="0" w:color="auto"/>
        <w:bottom w:val="none" w:sz="0" w:space="0" w:color="auto"/>
        <w:right w:val="none" w:sz="0" w:space="0" w:color="auto"/>
      </w:divBdr>
    </w:div>
    <w:div w:id="965114570">
      <w:bodyDiv w:val="1"/>
      <w:marLeft w:val="0"/>
      <w:marRight w:val="0"/>
      <w:marTop w:val="0"/>
      <w:marBottom w:val="0"/>
      <w:divBdr>
        <w:top w:val="none" w:sz="0" w:space="0" w:color="auto"/>
        <w:left w:val="none" w:sz="0" w:space="0" w:color="auto"/>
        <w:bottom w:val="none" w:sz="0" w:space="0" w:color="auto"/>
        <w:right w:val="none" w:sz="0" w:space="0" w:color="auto"/>
      </w:divBdr>
    </w:div>
    <w:div w:id="1026056843">
      <w:bodyDiv w:val="1"/>
      <w:marLeft w:val="0"/>
      <w:marRight w:val="0"/>
      <w:marTop w:val="0"/>
      <w:marBottom w:val="0"/>
      <w:divBdr>
        <w:top w:val="none" w:sz="0" w:space="0" w:color="auto"/>
        <w:left w:val="none" w:sz="0" w:space="0" w:color="auto"/>
        <w:bottom w:val="none" w:sz="0" w:space="0" w:color="auto"/>
        <w:right w:val="none" w:sz="0" w:space="0" w:color="auto"/>
      </w:divBdr>
    </w:div>
    <w:div w:id="1047803817">
      <w:bodyDiv w:val="1"/>
      <w:marLeft w:val="0"/>
      <w:marRight w:val="0"/>
      <w:marTop w:val="0"/>
      <w:marBottom w:val="0"/>
      <w:divBdr>
        <w:top w:val="none" w:sz="0" w:space="0" w:color="auto"/>
        <w:left w:val="none" w:sz="0" w:space="0" w:color="auto"/>
        <w:bottom w:val="none" w:sz="0" w:space="0" w:color="auto"/>
        <w:right w:val="none" w:sz="0" w:space="0" w:color="auto"/>
      </w:divBdr>
    </w:div>
    <w:div w:id="1074544063">
      <w:bodyDiv w:val="1"/>
      <w:marLeft w:val="0"/>
      <w:marRight w:val="0"/>
      <w:marTop w:val="0"/>
      <w:marBottom w:val="0"/>
      <w:divBdr>
        <w:top w:val="none" w:sz="0" w:space="0" w:color="auto"/>
        <w:left w:val="none" w:sz="0" w:space="0" w:color="auto"/>
        <w:bottom w:val="none" w:sz="0" w:space="0" w:color="auto"/>
        <w:right w:val="none" w:sz="0" w:space="0" w:color="auto"/>
      </w:divBdr>
      <w:divsChild>
        <w:div w:id="1427532015">
          <w:marLeft w:val="562"/>
          <w:marRight w:val="0"/>
          <w:marTop w:val="200"/>
          <w:marBottom w:val="0"/>
          <w:divBdr>
            <w:top w:val="none" w:sz="0" w:space="0" w:color="auto"/>
            <w:left w:val="none" w:sz="0" w:space="0" w:color="auto"/>
            <w:bottom w:val="none" w:sz="0" w:space="0" w:color="auto"/>
            <w:right w:val="none" w:sz="0" w:space="0" w:color="auto"/>
          </w:divBdr>
        </w:div>
        <w:div w:id="2011323994">
          <w:marLeft w:val="562"/>
          <w:marRight w:val="0"/>
          <w:marTop w:val="200"/>
          <w:marBottom w:val="0"/>
          <w:divBdr>
            <w:top w:val="none" w:sz="0" w:space="0" w:color="auto"/>
            <w:left w:val="none" w:sz="0" w:space="0" w:color="auto"/>
            <w:bottom w:val="none" w:sz="0" w:space="0" w:color="auto"/>
            <w:right w:val="none" w:sz="0" w:space="0" w:color="auto"/>
          </w:divBdr>
        </w:div>
      </w:divsChild>
    </w:div>
    <w:div w:id="1104963683">
      <w:bodyDiv w:val="1"/>
      <w:marLeft w:val="0"/>
      <w:marRight w:val="0"/>
      <w:marTop w:val="0"/>
      <w:marBottom w:val="0"/>
      <w:divBdr>
        <w:top w:val="none" w:sz="0" w:space="0" w:color="auto"/>
        <w:left w:val="none" w:sz="0" w:space="0" w:color="auto"/>
        <w:bottom w:val="none" w:sz="0" w:space="0" w:color="auto"/>
        <w:right w:val="none" w:sz="0" w:space="0" w:color="auto"/>
      </w:divBdr>
    </w:div>
    <w:div w:id="1165434351">
      <w:bodyDiv w:val="1"/>
      <w:marLeft w:val="0"/>
      <w:marRight w:val="0"/>
      <w:marTop w:val="0"/>
      <w:marBottom w:val="0"/>
      <w:divBdr>
        <w:top w:val="none" w:sz="0" w:space="0" w:color="auto"/>
        <w:left w:val="none" w:sz="0" w:space="0" w:color="auto"/>
        <w:bottom w:val="none" w:sz="0" w:space="0" w:color="auto"/>
        <w:right w:val="none" w:sz="0" w:space="0" w:color="auto"/>
      </w:divBdr>
    </w:div>
    <w:div w:id="1182476451">
      <w:bodyDiv w:val="1"/>
      <w:marLeft w:val="0"/>
      <w:marRight w:val="0"/>
      <w:marTop w:val="0"/>
      <w:marBottom w:val="0"/>
      <w:divBdr>
        <w:top w:val="none" w:sz="0" w:space="0" w:color="auto"/>
        <w:left w:val="none" w:sz="0" w:space="0" w:color="auto"/>
        <w:bottom w:val="none" w:sz="0" w:space="0" w:color="auto"/>
        <w:right w:val="none" w:sz="0" w:space="0" w:color="auto"/>
      </w:divBdr>
    </w:div>
    <w:div w:id="1337683438">
      <w:bodyDiv w:val="1"/>
      <w:marLeft w:val="0"/>
      <w:marRight w:val="0"/>
      <w:marTop w:val="0"/>
      <w:marBottom w:val="0"/>
      <w:divBdr>
        <w:top w:val="none" w:sz="0" w:space="0" w:color="auto"/>
        <w:left w:val="none" w:sz="0" w:space="0" w:color="auto"/>
        <w:bottom w:val="none" w:sz="0" w:space="0" w:color="auto"/>
        <w:right w:val="none" w:sz="0" w:space="0" w:color="auto"/>
      </w:divBdr>
    </w:div>
    <w:div w:id="1401752345">
      <w:bodyDiv w:val="1"/>
      <w:marLeft w:val="0"/>
      <w:marRight w:val="0"/>
      <w:marTop w:val="0"/>
      <w:marBottom w:val="0"/>
      <w:divBdr>
        <w:top w:val="none" w:sz="0" w:space="0" w:color="auto"/>
        <w:left w:val="none" w:sz="0" w:space="0" w:color="auto"/>
        <w:bottom w:val="none" w:sz="0" w:space="0" w:color="auto"/>
        <w:right w:val="none" w:sz="0" w:space="0" w:color="auto"/>
      </w:divBdr>
    </w:div>
    <w:div w:id="1421564364">
      <w:bodyDiv w:val="1"/>
      <w:marLeft w:val="0"/>
      <w:marRight w:val="0"/>
      <w:marTop w:val="0"/>
      <w:marBottom w:val="0"/>
      <w:divBdr>
        <w:top w:val="none" w:sz="0" w:space="0" w:color="auto"/>
        <w:left w:val="none" w:sz="0" w:space="0" w:color="auto"/>
        <w:bottom w:val="none" w:sz="0" w:space="0" w:color="auto"/>
        <w:right w:val="none" w:sz="0" w:space="0" w:color="auto"/>
      </w:divBdr>
    </w:div>
    <w:div w:id="1471091165">
      <w:bodyDiv w:val="1"/>
      <w:marLeft w:val="0"/>
      <w:marRight w:val="0"/>
      <w:marTop w:val="0"/>
      <w:marBottom w:val="0"/>
      <w:divBdr>
        <w:top w:val="none" w:sz="0" w:space="0" w:color="auto"/>
        <w:left w:val="none" w:sz="0" w:space="0" w:color="auto"/>
        <w:bottom w:val="none" w:sz="0" w:space="0" w:color="auto"/>
        <w:right w:val="none" w:sz="0" w:space="0" w:color="auto"/>
      </w:divBdr>
    </w:div>
    <w:div w:id="1595431824">
      <w:bodyDiv w:val="1"/>
      <w:marLeft w:val="0"/>
      <w:marRight w:val="0"/>
      <w:marTop w:val="0"/>
      <w:marBottom w:val="0"/>
      <w:divBdr>
        <w:top w:val="none" w:sz="0" w:space="0" w:color="auto"/>
        <w:left w:val="none" w:sz="0" w:space="0" w:color="auto"/>
        <w:bottom w:val="none" w:sz="0" w:space="0" w:color="auto"/>
        <w:right w:val="none" w:sz="0" w:space="0" w:color="auto"/>
      </w:divBdr>
    </w:div>
    <w:div w:id="1630161138">
      <w:bodyDiv w:val="1"/>
      <w:marLeft w:val="0"/>
      <w:marRight w:val="0"/>
      <w:marTop w:val="0"/>
      <w:marBottom w:val="0"/>
      <w:divBdr>
        <w:top w:val="none" w:sz="0" w:space="0" w:color="auto"/>
        <w:left w:val="none" w:sz="0" w:space="0" w:color="auto"/>
        <w:bottom w:val="none" w:sz="0" w:space="0" w:color="auto"/>
        <w:right w:val="none" w:sz="0" w:space="0" w:color="auto"/>
      </w:divBdr>
    </w:div>
    <w:div w:id="1682244211">
      <w:bodyDiv w:val="1"/>
      <w:marLeft w:val="0"/>
      <w:marRight w:val="0"/>
      <w:marTop w:val="0"/>
      <w:marBottom w:val="0"/>
      <w:divBdr>
        <w:top w:val="none" w:sz="0" w:space="0" w:color="auto"/>
        <w:left w:val="none" w:sz="0" w:space="0" w:color="auto"/>
        <w:bottom w:val="none" w:sz="0" w:space="0" w:color="auto"/>
        <w:right w:val="none" w:sz="0" w:space="0" w:color="auto"/>
      </w:divBdr>
    </w:div>
    <w:div w:id="1710959831">
      <w:bodyDiv w:val="1"/>
      <w:marLeft w:val="0"/>
      <w:marRight w:val="0"/>
      <w:marTop w:val="0"/>
      <w:marBottom w:val="0"/>
      <w:divBdr>
        <w:top w:val="none" w:sz="0" w:space="0" w:color="auto"/>
        <w:left w:val="none" w:sz="0" w:space="0" w:color="auto"/>
        <w:bottom w:val="none" w:sz="0" w:space="0" w:color="auto"/>
        <w:right w:val="none" w:sz="0" w:space="0" w:color="auto"/>
      </w:divBdr>
      <w:divsChild>
        <w:div w:id="1090741501">
          <w:marLeft w:val="446"/>
          <w:marRight w:val="0"/>
          <w:marTop w:val="0"/>
          <w:marBottom w:val="0"/>
          <w:divBdr>
            <w:top w:val="none" w:sz="0" w:space="0" w:color="auto"/>
            <w:left w:val="none" w:sz="0" w:space="0" w:color="auto"/>
            <w:bottom w:val="none" w:sz="0" w:space="0" w:color="auto"/>
            <w:right w:val="none" w:sz="0" w:space="0" w:color="auto"/>
          </w:divBdr>
        </w:div>
      </w:divsChild>
    </w:div>
    <w:div w:id="1759596080">
      <w:bodyDiv w:val="1"/>
      <w:marLeft w:val="0"/>
      <w:marRight w:val="0"/>
      <w:marTop w:val="0"/>
      <w:marBottom w:val="0"/>
      <w:divBdr>
        <w:top w:val="none" w:sz="0" w:space="0" w:color="auto"/>
        <w:left w:val="none" w:sz="0" w:space="0" w:color="auto"/>
        <w:bottom w:val="none" w:sz="0" w:space="0" w:color="auto"/>
        <w:right w:val="none" w:sz="0" w:space="0" w:color="auto"/>
      </w:divBdr>
    </w:div>
    <w:div w:id="1806073775">
      <w:bodyDiv w:val="1"/>
      <w:marLeft w:val="0"/>
      <w:marRight w:val="0"/>
      <w:marTop w:val="0"/>
      <w:marBottom w:val="0"/>
      <w:divBdr>
        <w:top w:val="none" w:sz="0" w:space="0" w:color="auto"/>
        <w:left w:val="none" w:sz="0" w:space="0" w:color="auto"/>
        <w:bottom w:val="none" w:sz="0" w:space="0" w:color="auto"/>
        <w:right w:val="none" w:sz="0" w:space="0" w:color="auto"/>
      </w:divBdr>
      <w:divsChild>
        <w:div w:id="577060594">
          <w:marLeft w:val="547"/>
          <w:marRight w:val="0"/>
          <w:marTop w:val="0"/>
          <w:marBottom w:val="0"/>
          <w:divBdr>
            <w:top w:val="none" w:sz="0" w:space="0" w:color="auto"/>
            <w:left w:val="none" w:sz="0" w:space="0" w:color="auto"/>
            <w:bottom w:val="none" w:sz="0" w:space="0" w:color="auto"/>
            <w:right w:val="none" w:sz="0" w:space="0" w:color="auto"/>
          </w:divBdr>
        </w:div>
      </w:divsChild>
    </w:div>
    <w:div w:id="1809778898">
      <w:bodyDiv w:val="1"/>
      <w:marLeft w:val="0"/>
      <w:marRight w:val="0"/>
      <w:marTop w:val="0"/>
      <w:marBottom w:val="0"/>
      <w:divBdr>
        <w:top w:val="none" w:sz="0" w:space="0" w:color="auto"/>
        <w:left w:val="none" w:sz="0" w:space="0" w:color="auto"/>
        <w:bottom w:val="none" w:sz="0" w:space="0" w:color="auto"/>
        <w:right w:val="none" w:sz="0" w:space="0" w:color="auto"/>
      </w:divBdr>
    </w:div>
    <w:div w:id="1854882320">
      <w:bodyDiv w:val="1"/>
      <w:marLeft w:val="0"/>
      <w:marRight w:val="0"/>
      <w:marTop w:val="0"/>
      <w:marBottom w:val="0"/>
      <w:divBdr>
        <w:top w:val="none" w:sz="0" w:space="0" w:color="auto"/>
        <w:left w:val="none" w:sz="0" w:space="0" w:color="auto"/>
        <w:bottom w:val="none" w:sz="0" w:space="0" w:color="auto"/>
        <w:right w:val="none" w:sz="0" w:space="0" w:color="auto"/>
      </w:divBdr>
    </w:div>
    <w:div w:id="1890460492">
      <w:bodyDiv w:val="1"/>
      <w:marLeft w:val="0"/>
      <w:marRight w:val="0"/>
      <w:marTop w:val="0"/>
      <w:marBottom w:val="0"/>
      <w:divBdr>
        <w:top w:val="none" w:sz="0" w:space="0" w:color="auto"/>
        <w:left w:val="none" w:sz="0" w:space="0" w:color="auto"/>
        <w:bottom w:val="none" w:sz="0" w:space="0" w:color="auto"/>
        <w:right w:val="none" w:sz="0" w:space="0" w:color="auto"/>
      </w:divBdr>
      <w:divsChild>
        <w:div w:id="1485781349">
          <w:marLeft w:val="446"/>
          <w:marRight w:val="0"/>
          <w:marTop w:val="0"/>
          <w:marBottom w:val="0"/>
          <w:divBdr>
            <w:top w:val="none" w:sz="0" w:space="0" w:color="auto"/>
            <w:left w:val="none" w:sz="0" w:space="0" w:color="auto"/>
            <w:bottom w:val="none" w:sz="0" w:space="0" w:color="auto"/>
            <w:right w:val="none" w:sz="0" w:space="0" w:color="auto"/>
          </w:divBdr>
        </w:div>
        <w:div w:id="1280793482">
          <w:marLeft w:val="446"/>
          <w:marRight w:val="0"/>
          <w:marTop w:val="0"/>
          <w:marBottom w:val="0"/>
          <w:divBdr>
            <w:top w:val="none" w:sz="0" w:space="0" w:color="auto"/>
            <w:left w:val="none" w:sz="0" w:space="0" w:color="auto"/>
            <w:bottom w:val="none" w:sz="0" w:space="0" w:color="auto"/>
            <w:right w:val="none" w:sz="0" w:space="0" w:color="auto"/>
          </w:divBdr>
        </w:div>
        <w:div w:id="326446186">
          <w:marLeft w:val="446"/>
          <w:marRight w:val="0"/>
          <w:marTop w:val="0"/>
          <w:marBottom w:val="0"/>
          <w:divBdr>
            <w:top w:val="none" w:sz="0" w:space="0" w:color="auto"/>
            <w:left w:val="none" w:sz="0" w:space="0" w:color="auto"/>
            <w:bottom w:val="none" w:sz="0" w:space="0" w:color="auto"/>
            <w:right w:val="none" w:sz="0" w:space="0" w:color="auto"/>
          </w:divBdr>
        </w:div>
      </w:divsChild>
    </w:div>
    <w:div w:id="1971088761">
      <w:bodyDiv w:val="1"/>
      <w:marLeft w:val="0"/>
      <w:marRight w:val="0"/>
      <w:marTop w:val="0"/>
      <w:marBottom w:val="0"/>
      <w:divBdr>
        <w:top w:val="none" w:sz="0" w:space="0" w:color="auto"/>
        <w:left w:val="none" w:sz="0" w:space="0" w:color="auto"/>
        <w:bottom w:val="none" w:sz="0" w:space="0" w:color="auto"/>
        <w:right w:val="none" w:sz="0" w:space="0" w:color="auto"/>
      </w:divBdr>
    </w:div>
    <w:div w:id="2016836086">
      <w:bodyDiv w:val="1"/>
      <w:marLeft w:val="0"/>
      <w:marRight w:val="0"/>
      <w:marTop w:val="0"/>
      <w:marBottom w:val="0"/>
      <w:divBdr>
        <w:top w:val="none" w:sz="0" w:space="0" w:color="auto"/>
        <w:left w:val="none" w:sz="0" w:space="0" w:color="auto"/>
        <w:bottom w:val="none" w:sz="0" w:space="0" w:color="auto"/>
        <w:right w:val="none" w:sz="0" w:space="0" w:color="auto"/>
      </w:divBdr>
      <w:divsChild>
        <w:div w:id="347217959">
          <w:marLeft w:val="547"/>
          <w:marRight w:val="0"/>
          <w:marTop w:val="0"/>
          <w:marBottom w:val="0"/>
          <w:divBdr>
            <w:top w:val="none" w:sz="0" w:space="0" w:color="auto"/>
            <w:left w:val="none" w:sz="0" w:space="0" w:color="auto"/>
            <w:bottom w:val="none" w:sz="0" w:space="0" w:color="auto"/>
            <w:right w:val="none" w:sz="0" w:space="0" w:color="auto"/>
          </w:divBdr>
        </w:div>
      </w:divsChild>
    </w:div>
    <w:div w:id="208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4400674">
          <w:marLeft w:val="446"/>
          <w:marRight w:val="0"/>
          <w:marTop w:val="0"/>
          <w:marBottom w:val="0"/>
          <w:divBdr>
            <w:top w:val="none" w:sz="0" w:space="0" w:color="auto"/>
            <w:left w:val="none" w:sz="0" w:space="0" w:color="auto"/>
            <w:bottom w:val="none" w:sz="0" w:space="0" w:color="auto"/>
            <w:right w:val="none" w:sz="0" w:space="0" w:color="auto"/>
          </w:divBdr>
        </w:div>
        <w:div w:id="2125464176">
          <w:marLeft w:val="446"/>
          <w:marRight w:val="0"/>
          <w:marTop w:val="0"/>
          <w:marBottom w:val="0"/>
          <w:divBdr>
            <w:top w:val="none" w:sz="0" w:space="0" w:color="auto"/>
            <w:left w:val="none" w:sz="0" w:space="0" w:color="auto"/>
            <w:bottom w:val="none" w:sz="0" w:space="0" w:color="auto"/>
            <w:right w:val="none" w:sz="0" w:space="0" w:color="auto"/>
          </w:divBdr>
        </w:div>
      </w:divsChild>
    </w:div>
    <w:div w:id="2089422567">
      <w:bodyDiv w:val="1"/>
      <w:marLeft w:val="0"/>
      <w:marRight w:val="0"/>
      <w:marTop w:val="0"/>
      <w:marBottom w:val="0"/>
      <w:divBdr>
        <w:top w:val="none" w:sz="0" w:space="0" w:color="auto"/>
        <w:left w:val="none" w:sz="0" w:space="0" w:color="auto"/>
        <w:bottom w:val="none" w:sz="0" w:space="0" w:color="auto"/>
        <w:right w:val="none" w:sz="0" w:space="0" w:color="auto"/>
      </w:divBdr>
      <w:divsChild>
        <w:div w:id="1367410532">
          <w:marLeft w:val="547"/>
          <w:marRight w:val="0"/>
          <w:marTop w:val="96"/>
          <w:marBottom w:val="0"/>
          <w:divBdr>
            <w:top w:val="none" w:sz="0" w:space="0" w:color="auto"/>
            <w:left w:val="none" w:sz="0" w:space="0" w:color="auto"/>
            <w:bottom w:val="none" w:sz="0" w:space="0" w:color="auto"/>
            <w:right w:val="none" w:sz="0" w:space="0" w:color="auto"/>
          </w:divBdr>
        </w:div>
        <w:div w:id="1919905279">
          <w:marLeft w:val="547"/>
          <w:marRight w:val="0"/>
          <w:marTop w:val="96"/>
          <w:marBottom w:val="0"/>
          <w:divBdr>
            <w:top w:val="none" w:sz="0" w:space="0" w:color="auto"/>
            <w:left w:val="none" w:sz="0" w:space="0" w:color="auto"/>
            <w:bottom w:val="none" w:sz="0" w:space="0" w:color="auto"/>
            <w:right w:val="none" w:sz="0" w:space="0" w:color="auto"/>
          </w:divBdr>
        </w:div>
        <w:div w:id="1481851291">
          <w:marLeft w:val="547"/>
          <w:marRight w:val="0"/>
          <w:marTop w:val="96"/>
          <w:marBottom w:val="0"/>
          <w:divBdr>
            <w:top w:val="none" w:sz="0" w:space="0" w:color="auto"/>
            <w:left w:val="none" w:sz="0" w:space="0" w:color="auto"/>
            <w:bottom w:val="none" w:sz="0" w:space="0" w:color="auto"/>
            <w:right w:val="none" w:sz="0" w:space="0" w:color="auto"/>
          </w:divBdr>
        </w:div>
      </w:divsChild>
    </w:div>
    <w:div w:id="21305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etchcourse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FA17BE6A771C4882D6BB0C0827377B" ma:contentTypeVersion="10" ma:contentTypeDescription="Create a new document." ma:contentTypeScope="" ma:versionID="a86d160e2dff34bc2c7155c767c85c97">
  <xsd:schema xmlns:xsd="http://www.w3.org/2001/XMLSchema" xmlns:xs="http://www.w3.org/2001/XMLSchema" xmlns:p="http://schemas.microsoft.com/office/2006/metadata/properties" xmlns:ns3="dd713e41-8c46-4634-9038-e33707bc9400" xmlns:ns4="a049d932-f282-49fe-afbc-6e0e15b1bd21" targetNamespace="http://schemas.microsoft.com/office/2006/metadata/properties" ma:root="true" ma:fieldsID="02045d2a18c89efeca3f02f238ff6063" ns3:_="" ns4:_="">
    <xsd:import namespace="dd713e41-8c46-4634-9038-e33707bc9400"/>
    <xsd:import namespace="a049d932-f282-49fe-afbc-6e0e15b1bd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13e41-8c46-4634-9038-e33707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9d932-f282-49fe-afbc-6e0e15b1bd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D34C2-CA83-4E91-A6EA-6D75114F6DAF}">
  <ds:schemaRefs>
    <ds:schemaRef ds:uri="http://schemas.openxmlformats.org/officeDocument/2006/bibliography"/>
  </ds:schemaRefs>
</ds:datastoreItem>
</file>

<file path=customXml/itemProps2.xml><?xml version="1.0" encoding="utf-8"?>
<ds:datastoreItem xmlns:ds="http://schemas.openxmlformats.org/officeDocument/2006/customXml" ds:itemID="{10869D62-E436-4606-B1FD-1CEAF345A177}">
  <ds:schemaRefs>
    <ds:schemaRef ds:uri="http://schemas.microsoft.com/sharepoint/v3/contenttype/forms"/>
  </ds:schemaRefs>
</ds:datastoreItem>
</file>

<file path=customXml/itemProps3.xml><?xml version="1.0" encoding="utf-8"?>
<ds:datastoreItem xmlns:ds="http://schemas.openxmlformats.org/officeDocument/2006/customXml" ds:itemID="{7DE5D274-EBA1-4095-BDC6-FF25254BD0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3F514C-E4F0-4293-B3CE-393AC075C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13e41-8c46-4634-9038-e33707bc9400"/>
    <ds:schemaRef ds:uri="a049d932-f282-49fe-afbc-6e0e15b1b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Griffin</dc:creator>
  <cp:keywords/>
  <dc:description/>
  <cp:lastModifiedBy>Niamh Martin</cp:lastModifiedBy>
  <cp:revision>2</cp:revision>
  <cp:lastPrinted>2019-12-10T13:46:00Z</cp:lastPrinted>
  <dcterms:created xsi:type="dcterms:W3CDTF">2021-03-08T13:36:00Z</dcterms:created>
  <dcterms:modified xsi:type="dcterms:W3CDTF">2021-03-08T13:36:00Z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0x0101004AFA17BE6A771C4882D6BB0C0827377B</vt:lpwstr>
  </property>
</Properties>
</file>